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006B9" w14:textId="77777777" w:rsidR="00CC5772" w:rsidRDefault="00CC5772" w:rsidP="00CC5772">
      <w:pPr>
        <w:pStyle w:val="Title"/>
        <w:rPr>
          <w:rFonts w:ascii="Arial" w:hAnsi="Arial" w:cs="Arial"/>
          <w:b/>
          <w:bCs/>
        </w:rPr>
      </w:pPr>
      <w:r w:rsidRPr="009D0584">
        <w:rPr>
          <w:rFonts w:ascii="Arial" w:hAnsi="Arial" w:cs="Arial"/>
          <w:b/>
          <w:bCs/>
        </w:rPr>
        <w:t>Primary School Reading Policy Template – [School Name]</w:t>
      </w:r>
    </w:p>
    <w:p w14:paraId="2294F141" w14:textId="77777777" w:rsidR="00111C0C" w:rsidRPr="00111C0C" w:rsidRDefault="00111C0C" w:rsidP="00111C0C"/>
    <w:p w14:paraId="6BBEBB93" w14:textId="77777777" w:rsidR="00CC5772" w:rsidRPr="009D0584" w:rsidRDefault="00CC5772" w:rsidP="00CC5772">
      <w:pPr>
        <w:pStyle w:val="Heading2"/>
        <w:rPr>
          <w:rFonts w:ascii="Arial" w:hAnsi="Arial" w:cs="Arial"/>
        </w:rPr>
      </w:pPr>
      <w:r w:rsidRPr="009D0584">
        <w:rPr>
          <w:rFonts w:ascii="Arial" w:hAnsi="Arial" w:cs="Arial"/>
        </w:rPr>
        <w:t>Vision</w:t>
      </w:r>
    </w:p>
    <w:p w14:paraId="0F2EE47A" w14:textId="77777777" w:rsidR="00CC5772" w:rsidRPr="009D0584" w:rsidRDefault="00CC5772" w:rsidP="00CC5772">
      <w:pPr>
        <w:rPr>
          <w:rFonts w:ascii="Arial" w:hAnsi="Arial" w:cs="Arial"/>
        </w:rPr>
      </w:pPr>
    </w:p>
    <w:p w14:paraId="14FFC95B" w14:textId="77777777" w:rsidR="00CC5772" w:rsidRPr="009D0584" w:rsidRDefault="00CC5772" w:rsidP="00CC5772">
      <w:pPr>
        <w:rPr>
          <w:rFonts w:ascii="Arial" w:hAnsi="Arial" w:cs="Arial"/>
        </w:rPr>
      </w:pPr>
      <w:r w:rsidRPr="009D0584">
        <w:rPr>
          <w:rFonts w:ascii="Arial" w:hAnsi="Arial" w:cs="Arial"/>
        </w:rPr>
        <w:t>[School Name] will ensure that every pupil becomes a fluent, confident and motivated reader who reads widely and often for both pleasure and learning. Reading will be central to the culture of the school. Pupils will encounter high-quality texts every day, hear adults read aloud with expression, practise reading with accuracy and prosody, and participate in rich talk about books. By the end of Year 6, pupils will read accurately, fluently and with secure understanding across the curriculum so they can access the demands of secondary education. A coherent approach from the Early Years Foundation Stage to Year 6 will guarantee that all pupils keep up with the taught code, broaden their vocabulary and knowledge through breadth of reading, and develop a sustained habit of reading for pleasure.</w:t>
      </w:r>
    </w:p>
    <w:p w14:paraId="33DC61E8" w14:textId="77777777" w:rsidR="00CC5772" w:rsidRPr="009D0584" w:rsidRDefault="00CC5772" w:rsidP="00CC5772">
      <w:pPr>
        <w:rPr>
          <w:rFonts w:ascii="Arial" w:hAnsi="Arial" w:cs="Arial"/>
        </w:rPr>
      </w:pPr>
    </w:p>
    <w:p w14:paraId="28A4BD73" w14:textId="77777777" w:rsidR="00CC5772" w:rsidRPr="009D0584" w:rsidRDefault="00CC5772" w:rsidP="00CC5772">
      <w:pPr>
        <w:pStyle w:val="Heading2"/>
        <w:rPr>
          <w:rFonts w:ascii="Arial" w:hAnsi="Arial" w:cs="Arial"/>
        </w:rPr>
      </w:pPr>
      <w:r w:rsidRPr="009D0584">
        <w:rPr>
          <w:rFonts w:ascii="Arial" w:hAnsi="Arial" w:cs="Arial"/>
        </w:rPr>
        <w:t>Legal framework</w:t>
      </w:r>
    </w:p>
    <w:p w14:paraId="5304B925" w14:textId="77777777" w:rsidR="00CC5772" w:rsidRPr="009D0584" w:rsidRDefault="00CC5772" w:rsidP="00CC5772">
      <w:pPr>
        <w:rPr>
          <w:rFonts w:ascii="Arial" w:hAnsi="Arial" w:cs="Arial"/>
        </w:rPr>
      </w:pPr>
    </w:p>
    <w:p w14:paraId="773FAE82" w14:textId="77777777" w:rsidR="00CC5772" w:rsidRPr="009D0584" w:rsidRDefault="00CC5772" w:rsidP="00CC5772">
      <w:pPr>
        <w:rPr>
          <w:rFonts w:ascii="Arial" w:hAnsi="Arial" w:cs="Arial"/>
        </w:rPr>
      </w:pPr>
      <w:r w:rsidRPr="009D0584">
        <w:rPr>
          <w:rFonts w:ascii="Arial" w:hAnsi="Arial" w:cs="Arial"/>
        </w:rPr>
        <w:t>This policy reflects the statutory requirements and inspection frameworks for schools in England. It aligns with the National Curriculum for English at key stages 1 and 2 and recognises the importance of continuity into key stage 3 at transition. In Reception it is consistent with the statutory requirements of the Early Years Foundation Stage. For state-funded schools the policy takes account of the Education Inspection Framework in force from November 2025 and associated subject-level guidance. Where the school is inspected by the Independent Schools Inspectorate, the policy aligns with the ISI inspection framework and the Independent School Standards. For settings with boarding, it reflects the National Minimum Standards for boarding schools in relation to pupils’ welfare and access to learning resources. The policy should be read alongside the school’s safeguarding policy, which is guided by Keeping Children Safe in Education, and the school’s data protection policy, which is guided by the UK GDPR, the Data Protection Act 2018 and departmental advice for schools. Where relevant, this policy operates in tandem with the school’s Special Educational Needs and Disabilities policy, Equality Information and Objectives, Behaviour Policy, Complaints Policy and Library Policy.</w:t>
      </w:r>
    </w:p>
    <w:p w14:paraId="6116AAE9" w14:textId="77777777" w:rsidR="00CC5772" w:rsidRPr="009D0584" w:rsidRDefault="00CC5772" w:rsidP="00CC5772">
      <w:pPr>
        <w:rPr>
          <w:rFonts w:ascii="Arial" w:hAnsi="Arial" w:cs="Arial"/>
        </w:rPr>
      </w:pPr>
    </w:p>
    <w:p w14:paraId="3DA785E2" w14:textId="77777777" w:rsidR="00CC5772" w:rsidRPr="009D0584" w:rsidRDefault="00CC5772" w:rsidP="00CC5772">
      <w:pPr>
        <w:pStyle w:val="Heading2"/>
        <w:rPr>
          <w:rFonts w:ascii="Arial" w:hAnsi="Arial" w:cs="Arial"/>
        </w:rPr>
      </w:pPr>
      <w:r w:rsidRPr="009D0584">
        <w:rPr>
          <w:rFonts w:ascii="Arial" w:hAnsi="Arial" w:cs="Arial"/>
        </w:rPr>
        <w:t>Roles and responsibilities</w:t>
      </w:r>
    </w:p>
    <w:p w14:paraId="5EC815C0" w14:textId="77777777" w:rsidR="00CC5772" w:rsidRDefault="00CC5772" w:rsidP="00CC5772">
      <w:pPr>
        <w:rPr>
          <w:rFonts w:ascii="Arial" w:hAnsi="Arial" w:cs="Arial"/>
        </w:rPr>
      </w:pPr>
    </w:p>
    <w:p w14:paraId="4E996077" w14:textId="77777777" w:rsidR="005918AC" w:rsidRPr="005918AC" w:rsidRDefault="005918AC" w:rsidP="005918AC">
      <w:pPr>
        <w:jc w:val="right"/>
        <w:rPr>
          <w:rFonts w:ascii="Arial" w:hAnsi="Arial" w:cs="Arial"/>
        </w:rPr>
      </w:pPr>
    </w:p>
    <w:p w14:paraId="3CF7611C" w14:textId="77777777" w:rsidR="00CC5772" w:rsidRPr="009D0584" w:rsidRDefault="00CC5772" w:rsidP="00CC5772">
      <w:pPr>
        <w:rPr>
          <w:rFonts w:ascii="Arial" w:hAnsi="Arial" w:cs="Arial"/>
        </w:rPr>
      </w:pPr>
      <w:r w:rsidRPr="009D0584">
        <w:rPr>
          <w:rFonts w:ascii="Arial" w:hAnsi="Arial" w:cs="Arial"/>
        </w:rPr>
        <w:t>The governing board or trust board approves this policy, receives regular reports on reading outcomes, and holds leaders to account for the quality of reading provision. The board will monitor statutory assessment outcomes, internal progress information, the impact of interventions, library development, and compliance with statutory and inspection frameworks. The headteacher has strategic oversight of reading, ensures sufficient curriculum time for phonics, reading instruction and daily read-aloud, secures appropriate staffing and resources, and reports termly to governors.</w:t>
      </w:r>
    </w:p>
    <w:p w14:paraId="79553A66" w14:textId="77777777" w:rsidR="00CC5772" w:rsidRPr="009D0584" w:rsidRDefault="00CC5772" w:rsidP="00CC5772">
      <w:pPr>
        <w:rPr>
          <w:rFonts w:ascii="Arial" w:hAnsi="Arial" w:cs="Arial"/>
        </w:rPr>
      </w:pPr>
    </w:p>
    <w:p w14:paraId="55AE42FB" w14:textId="77777777" w:rsidR="00CC5772" w:rsidRPr="009D0584" w:rsidRDefault="00CC5772" w:rsidP="00CC5772">
      <w:pPr>
        <w:rPr>
          <w:rFonts w:ascii="Arial" w:hAnsi="Arial" w:cs="Arial"/>
        </w:rPr>
      </w:pPr>
      <w:r w:rsidRPr="009D0584">
        <w:rPr>
          <w:rFonts w:ascii="Arial" w:hAnsi="Arial" w:cs="Arial"/>
        </w:rPr>
        <w:t>The designated reading lead [Name and Role] is responsible for the reading curriculum and long-term progression map; fidelity to the school’s validated systematic synthetic phonics programme; the selection and sequencing of core texts; professional development for staff; assessment systems for decoding, fluency and comprehension; targeted additional practice; library strategy; and the home–school reading partnership. The reading lead will coordinate coaching, model lessons, maintain programme routines and lead quality assurance.</w:t>
      </w:r>
    </w:p>
    <w:p w14:paraId="194C6EA1" w14:textId="77777777" w:rsidR="00CC5772" w:rsidRPr="009D0584" w:rsidRDefault="00CC5772" w:rsidP="00CC5772">
      <w:pPr>
        <w:rPr>
          <w:rFonts w:ascii="Arial" w:hAnsi="Arial" w:cs="Arial"/>
        </w:rPr>
      </w:pPr>
    </w:p>
    <w:p w14:paraId="243CC8FE" w14:textId="77777777" w:rsidR="00CC5772" w:rsidRPr="009D0584" w:rsidRDefault="00CC5772" w:rsidP="00CC5772">
      <w:pPr>
        <w:rPr>
          <w:rFonts w:ascii="Arial" w:hAnsi="Arial" w:cs="Arial"/>
        </w:rPr>
      </w:pPr>
      <w:r w:rsidRPr="009D0584">
        <w:rPr>
          <w:rFonts w:ascii="Arial" w:hAnsi="Arial" w:cs="Arial"/>
        </w:rPr>
        <w:t>Subject leaders ensure that reading to learn is embedded in their subjects through planned exposure to discipline-specific texts and vocabulary. Class teachers plan and teach daily phonics and reading lessons, read aloud to their classes every day, maintain accurate reading records, confer with pupils about their independent reading, and communicate next steps to parents and carers. Teaching assistants deliver short, frequent, precisely targeted additional practice that mirrors the school’s core phonics routines, and they keep clear records of sessions and progress under the direction of class teachers and the reading lead.</w:t>
      </w:r>
    </w:p>
    <w:p w14:paraId="4AF77C15" w14:textId="77777777" w:rsidR="00CC5772" w:rsidRPr="009D0584" w:rsidRDefault="00CC5772" w:rsidP="00CC5772">
      <w:pPr>
        <w:rPr>
          <w:rFonts w:ascii="Arial" w:hAnsi="Arial" w:cs="Arial"/>
        </w:rPr>
      </w:pPr>
    </w:p>
    <w:p w14:paraId="13601A3B" w14:textId="77777777" w:rsidR="00CC5772" w:rsidRPr="009D0584" w:rsidRDefault="00CC5772" w:rsidP="00CC5772">
      <w:pPr>
        <w:rPr>
          <w:rFonts w:ascii="Arial" w:hAnsi="Arial" w:cs="Arial"/>
        </w:rPr>
      </w:pPr>
      <w:r w:rsidRPr="009D0584">
        <w:rPr>
          <w:rFonts w:ascii="Arial" w:hAnsi="Arial" w:cs="Arial"/>
        </w:rPr>
        <w:t>The SENCO [Name] ensures pupils with SEND have appropriate access arrangements, adaptations and evidence-based interventions. The SENCO works with teachers to align interventions with the core approach so that pupils practise the same routines with consistent language. The designated safeguarding lead [Name] ensures volunteers and visitors who engage in reading activities follow safer working practices. Parents and carers support daily home reading, record comments in reading diaries and attend workshops to understand the school’s approach. Pupils are expected to engage positively with reading in school and at home, make considered choices from a wide range of texts, and contribute to a respectful reading community.</w:t>
      </w:r>
    </w:p>
    <w:p w14:paraId="68DB12C9" w14:textId="77777777" w:rsidR="00CC5772" w:rsidRPr="009D0584" w:rsidRDefault="00CC5772" w:rsidP="00CC5772">
      <w:pPr>
        <w:rPr>
          <w:rFonts w:ascii="Arial" w:hAnsi="Arial" w:cs="Arial"/>
        </w:rPr>
      </w:pPr>
    </w:p>
    <w:p w14:paraId="376CA28E" w14:textId="77777777" w:rsidR="00CC5772" w:rsidRPr="009D0584" w:rsidRDefault="00CC5772" w:rsidP="00CC5772">
      <w:pPr>
        <w:pStyle w:val="Heading2"/>
        <w:rPr>
          <w:rFonts w:ascii="Arial" w:hAnsi="Arial" w:cs="Arial"/>
        </w:rPr>
      </w:pPr>
      <w:r w:rsidRPr="009D0584">
        <w:rPr>
          <w:rFonts w:ascii="Arial" w:hAnsi="Arial" w:cs="Arial"/>
        </w:rPr>
        <w:t>National curriculum references</w:t>
      </w:r>
    </w:p>
    <w:p w14:paraId="5DA4ECE3" w14:textId="77777777" w:rsidR="00CC5772" w:rsidRPr="009D0584" w:rsidRDefault="00CC5772" w:rsidP="00CC5772">
      <w:pPr>
        <w:rPr>
          <w:rFonts w:ascii="Arial" w:hAnsi="Arial" w:cs="Arial"/>
        </w:rPr>
      </w:pPr>
    </w:p>
    <w:p w14:paraId="1B20AF5C" w14:textId="77777777" w:rsidR="00CC5772" w:rsidRPr="009D0584" w:rsidRDefault="00CC5772" w:rsidP="00CC5772">
      <w:pPr>
        <w:rPr>
          <w:rFonts w:ascii="Arial" w:hAnsi="Arial" w:cs="Arial"/>
        </w:rPr>
      </w:pPr>
      <w:r w:rsidRPr="009D0584">
        <w:rPr>
          <w:rFonts w:ascii="Arial" w:hAnsi="Arial" w:cs="Arial"/>
        </w:rPr>
        <w:t xml:space="preserve">This policy delivers the aims and programmes of study for English at key stages 1 and 2. It secures word reading through systematic synthetic phonics, matched decodable books and carefully planned practice, and develops reading comprehension through a progressive </w:t>
      </w:r>
      <w:r w:rsidRPr="009D0584">
        <w:rPr>
          <w:rFonts w:ascii="Arial" w:hAnsi="Arial" w:cs="Arial"/>
        </w:rPr>
        <w:lastRenderedPageBreak/>
        <w:t>focus on vocabulary, background knowledge and textual understanding. Expectations for spoken language are embedded because oracy underpins reading development. To ensure continuity, the policy references key stage 3 expectations at the point of transition so that pupils finishing Year 6 can access subject reading in secondary education. The policy is also informed by research guidance on reading for pleasure and the government’s Reading Framework, which together emphasise the importance of daily story time, adult modelling of expressive reading, broad text selection and deliberate development of knowledge to support comprehension.</w:t>
      </w:r>
    </w:p>
    <w:p w14:paraId="4FF42FAB" w14:textId="77777777" w:rsidR="00CC5772" w:rsidRPr="009D0584" w:rsidRDefault="00CC5772" w:rsidP="00CC5772">
      <w:pPr>
        <w:rPr>
          <w:rFonts w:ascii="Arial" w:hAnsi="Arial" w:cs="Arial"/>
        </w:rPr>
      </w:pPr>
    </w:p>
    <w:p w14:paraId="65D58564" w14:textId="77777777" w:rsidR="00CC5772" w:rsidRPr="009D0584" w:rsidRDefault="00CC5772" w:rsidP="00CC5772">
      <w:pPr>
        <w:pStyle w:val="Heading2"/>
        <w:rPr>
          <w:rFonts w:ascii="Arial" w:hAnsi="Arial" w:cs="Arial"/>
        </w:rPr>
      </w:pPr>
      <w:r w:rsidRPr="009D0584">
        <w:rPr>
          <w:rFonts w:ascii="Arial" w:hAnsi="Arial" w:cs="Arial"/>
        </w:rPr>
        <w:t>Purpose</w:t>
      </w:r>
    </w:p>
    <w:p w14:paraId="4B6B381A" w14:textId="77777777" w:rsidR="00CC5772" w:rsidRPr="009D0584" w:rsidRDefault="00CC5772" w:rsidP="00CC5772">
      <w:pPr>
        <w:rPr>
          <w:rFonts w:ascii="Arial" w:hAnsi="Arial" w:cs="Arial"/>
        </w:rPr>
      </w:pPr>
    </w:p>
    <w:p w14:paraId="6B541110" w14:textId="77777777" w:rsidR="00CC5772" w:rsidRPr="009D0584" w:rsidRDefault="00CC5772" w:rsidP="00CC5772">
      <w:pPr>
        <w:rPr>
          <w:rFonts w:ascii="Arial" w:hAnsi="Arial" w:cs="Arial"/>
        </w:rPr>
      </w:pPr>
      <w:r w:rsidRPr="009D0584">
        <w:rPr>
          <w:rFonts w:ascii="Arial" w:hAnsi="Arial" w:cs="Arial"/>
        </w:rPr>
        <w:t>The purpose of this policy is to set out a consistent, whole-school approach to the teaching of reading. It defines entitlement and expectations for pupils; clarifies roles and responsibilities for staff, leaders, governors and parents; guides assessment, record keeping and targeted support; ensures legal and inspection compliance; and explains to stakeholders how reading is taught, learned, resourced and celebrated at [School Name]. It is designed as a template that can be completed with school-specific details and reviewed annually.</w:t>
      </w:r>
    </w:p>
    <w:p w14:paraId="131F87EE" w14:textId="77777777" w:rsidR="00CC5772" w:rsidRPr="009D0584" w:rsidRDefault="00CC5772" w:rsidP="00CC5772">
      <w:pPr>
        <w:rPr>
          <w:rFonts w:ascii="Arial" w:hAnsi="Arial" w:cs="Arial"/>
        </w:rPr>
      </w:pPr>
    </w:p>
    <w:p w14:paraId="3BAE6557" w14:textId="77777777" w:rsidR="00CC5772" w:rsidRPr="009D0584" w:rsidRDefault="00CC5772" w:rsidP="00CC5772">
      <w:pPr>
        <w:pStyle w:val="Heading2"/>
        <w:rPr>
          <w:rFonts w:ascii="Arial" w:hAnsi="Arial" w:cs="Arial"/>
        </w:rPr>
      </w:pPr>
      <w:r w:rsidRPr="009D0584">
        <w:rPr>
          <w:rFonts w:ascii="Arial" w:hAnsi="Arial" w:cs="Arial"/>
        </w:rPr>
        <w:t>Intent</w:t>
      </w:r>
    </w:p>
    <w:p w14:paraId="2C729712" w14:textId="77777777" w:rsidR="00CC5772" w:rsidRPr="009D0584" w:rsidRDefault="00CC5772" w:rsidP="00CC5772">
      <w:pPr>
        <w:rPr>
          <w:rFonts w:ascii="Arial" w:hAnsi="Arial" w:cs="Arial"/>
        </w:rPr>
      </w:pPr>
    </w:p>
    <w:p w14:paraId="431A468F" w14:textId="77777777" w:rsidR="00CC5772" w:rsidRPr="009D0584" w:rsidRDefault="00CC5772" w:rsidP="00CC5772">
      <w:pPr>
        <w:rPr>
          <w:rFonts w:ascii="Arial" w:hAnsi="Arial" w:cs="Arial"/>
        </w:rPr>
      </w:pPr>
      <w:r w:rsidRPr="009D0584">
        <w:rPr>
          <w:rFonts w:ascii="Arial" w:hAnsi="Arial" w:cs="Arial"/>
        </w:rPr>
        <w:t>Reading is foundational to pupils’ life chances. Our intent is that pupils rapidly master the alphabetic code through a validated phonics programme taught with fidelity, practise using fully decodable books matched to taught code until secure, and build automaticity, accuracy and expressive reading. As pupils progress, they develop breadth of vocabulary, background knowledge and comprehension through frequent exposure to rich, complete texts across fiction, poetry and non-fiction; daily teacher read-aloud; structured talk; and purposeful independent reading. The library and classroom collections provide sustained access to high-quality, diverse texts that represent a wide range of authors and experiences and that broaden horizons. Pupils who are at risk of falling behind are identified early and receive additional daily practice so they keep up with the taught code and fluency milestones. The school’s reading culture will ensure that every child experiences reading as enjoyable, social and purposeful.</w:t>
      </w:r>
    </w:p>
    <w:p w14:paraId="6211BE8E" w14:textId="77777777" w:rsidR="00CC5772" w:rsidRPr="009D0584" w:rsidRDefault="00CC5772" w:rsidP="00CC5772">
      <w:pPr>
        <w:rPr>
          <w:rFonts w:ascii="Arial" w:hAnsi="Arial" w:cs="Arial"/>
        </w:rPr>
      </w:pPr>
    </w:p>
    <w:p w14:paraId="5DC828EC" w14:textId="77777777" w:rsidR="00CC5772" w:rsidRPr="009D0584" w:rsidRDefault="00CC5772" w:rsidP="00CC5772">
      <w:pPr>
        <w:pStyle w:val="Heading2"/>
        <w:rPr>
          <w:rFonts w:ascii="Arial" w:hAnsi="Arial" w:cs="Arial"/>
        </w:rPr>
      </w:pPr>
      <w:r w:rsidRPr="009D0584">
        <w:rPr>
          <w:rFonts w:ascii="Arial" w:hAnsi="Arial" w:cs="Arial"/>
        </w:rPr>
        <w:t>Implementation</w:t>
      </w:r>
    </w:p>
    <w:p w14:paraId="62D6CFAE" w14:textId="77777777" w:rsidR="00CC5772" w:rsidRPr="009D0584" w:rsidRDefault="00CC5772" w:rsidP="00CC5772">
      <w:pPr>
        <w:pStyle w:val="Heading3"/>
        <w:rPr>
          <w:rFonts w:ascii="Arial" w:hAnsi="Arial" w:cs="Arial"/>
        </w:rPr>
      </w:pPr>
      <w:r w:rsidRPr="009D0584">
        <w:rPr>
          <w:rFonts w:ascii="Arial" w:hAnsi="Arial" w:cs="Arial"/>
        </w:rPr>
        <w:t>Early Years Foundation Stage</w:t>
      </w:r>
    </w:p>
    <w:p w14:paraId="65EA4044" w14:textId="77777777" w:rsidR="00CC5772" w:rsidRPr="009D0584" w:rsidRDefault="00CC5772" w:rsidP="00CC5772">
      <w:pPr>
        <w:rPr>
          <w:rFonts w:ascii="Arial" w:hAnsi="Arial" w:cs="Arial"/>
        </w:rPr>
      </w:pPr>
    </w:p>
    <w:p w14:paraId="66B06CC8" w14:textId="77777777" w:rsidR="00CC5772" w:rsidRPr="009D0584" w:rsidRDefault="00CC5772" w:rsidP="00CC5772">
      <w:pPr>
        <w:rPr>
          <w:rFonts w:ascii="Arial" w:hAnsi="Arial" w:cs="Arial"/>
        </w:rPr>
      </w:pPr>
      <w:r w:rsidRPr="009D0584">
        <w:rPr>
          <w:rFonts w:ascii="Arial" w:hAnsi="Arial" w:cs="Arial"/>
        </w:rPr>
        <w:t xml:space="preserve">In Reception, direct daily phonics is taught with precise routines, pace and participation. Children learn the essential skills of grapheme–phoneme correspondence, oral blending, </w:t>
      </w:r>
      <w:r w:rsidRPr="009D0584">
        <w:rPr>
          <w:rFonts w:ascii="Arial" w:hAnsi="Arial" w:cs="Arial"/>
        </w:rPr>
        <w:lastRenderedPageBreak/>
        <w:t>segmenting and common exception words. Practice is secured through decodable books and cumulative texts matched strictly to the taught code so that children experience success. Teachers read aloud whole books every day and develop vocabulary through talk, songs, nursery rhymes, stories and structured play. The environment is print-rich and purposeful, with clearly labelled areas, high-quality visuals and opportunities for mark-making and emergent writing. Ongoing observation and assessment guide immediate next steps and enable rapid additional practice for children who need it. Provision aligns with EYFS learning and development requirements and promotes early reading behaviours such as understanding that print carries meaning, following text directionality and discussing characters and settings.</w:t>
      </w:r>
    </w:p>
    <w:p w14:paraId="194A2D12" w14:textId="77777777" w:rsidR="00CC5772" w:rsidRPr="009D0584" w:rsidRDefault="00CC5772" w:rsidP="00CC5772">
      <w:pPr>
        <w:rPr>
          <w:rFonts w:ascii="Arial" w:hAnsi="Arial" w:cs="Arial"/>
        </w:rPr>
      </w:pPr>
    </w:p>
    <w:p w14:paraId="4DAFBB0B" w14:textId="77777777" w:rsidR="00CC5772" w:rsidRPr="009D0584" w:rsidRDefault="00CC5772" w:rsidP="00CC5772">
      <w:pPr>
        <w:pStyle w:val="Heading3"/>
        <w:rPr>
          <w:rFonts w:ascii="Arial" w:hAnsi="Arial" w:cs="Arial"/>
        </w:rPr>
      </w:pPr>
      <w:r w:rsidRPr="009D0584">
        <w:rPr>
          <w:rFonts w:ascii="Arial" w:hAnsi="Arial" w:cs="Arial"/>
        </w:rPr>
        <w:t>Systematic synthetic phonics and early practice</w:t>
      </w:r>
    </w:p>
    <w:p w14:paraId="69A774FA" w14:textId="77777777" w:rsidR="00CC5772" w:rsidRPr="009D0584" w:rsidRDefault="00CC5772" w:rsidP="00CC5772">
      <w:pPr>
        <w:rPr>
          <w:rFonts w:ascii="Arial" w:hAnsi="Arial" w:cs="Arial"/>
        </w:rPr>
      </w:pPr>
    </w:p>
    <w:p w14:paraId="583F8ECF" w14:textId="77777777" w:rsidR="00CC5772" w:rsidRPr="009D0584" w:rsidRDefault="00CC5772" w:rsidP="00CC5772">
      <w:pPr>
        <w:rPr>
          <w:rFonts w:ascii="Arial" w:hAnsi="Arial" w:cs="Arial"/>
        </w:rPr>
      </w:pPr>
      <w:r w:rsidRPr="009D0584">
        <w:rPr>
          <w:rFonts w:ascii="Arial" w:hAnsi="Arial" w:cs="Arial"/>
        </w:rPr>
        <w:t>From Reception through key stage 1, all pupils receive daily phonics lessons delivered exactly as set out in the school’s validated programme [Programme name]. Teachers and teaching assistants adhere to programme language, resources and routines to maintain fidelity. Pupils practise daily with a fully decodable book that matches the current code and a second text for shared enjoyment at home. Additional daily practice is scheduled for any pupil at risk of falling behind. Sessions are short, frequent and led by trained adults using the same routines as whole-class teaching. In key stage 2, any pupil who has not yet secured the code continues with age-appropriate catch-up using decodable texts and explicit teaching of gaps, while also accessing rich language through adult read-aloud and suitably scaffolded whole-class reading.</w:t>
      </w:r>
    </w:p>
    <w:p w14:paraId="19567BEF" w14:textId="77777777" w:rsidR="00CC5772" w:rsidRPr="009D0584" w:rsidRDefault="00CC5772" w:rsidP="00CC5772">
      <w:pPr>
        <w:rPr>
          <w:rFonts w:ascii="Arial" w:hAnsi="Arial" w:cs="Arial"/>
        </w:rPr>
      </w:pPr>
    </w:p>
    <w:p w14:paraId="25DD4669" w14:textId="77777777" w:rsidR="00CC5772" w:rsidRPr="009D0584" w:rsidRDefault="00CC5772" w:rsidP="00CC5772">
      <w:pPr>
        <w:pStyle w:val="Heading3"/>
        <w:rPr>
          <w:rFonts w:ascii="Arial" w:hAnsi="Arial" w:cs="Arial"/>
        </w:rPr>
      </w:pPr>
      <w:r w:rsidRPr="009D0584">
        <w:rPr>
          <w:rFonts w:ascii="Arial" w:hAnsi="Arial" w:cs="Arial"/>
        </w:rPr>
        <w:t>Fluency, language and whole-class reading</w:t>
      </w:r>
    </w:p>
    <w:p w14:paraId="34E2E1AB" w14:textId="77777777" w:rsidR="00CC5772" w:rsidRPr="009D0584" w:rsidRDefault="00CC5772" w:rsidP="00CC5772">
      <w:pPr>
        <w:rPr>
          <w:rFonts w:ascii="Arial" w:hAnsi="Arial" w:cs="Arial"/>
        </w:rPr>
      </w:pPr>
    </w:p>
    <w:p w14:paraId="7EF82772" w14:textId="77777777" w:rsidR="00CC5772" w:rsidRPr="009D0584" w:rsidRDefault="00CC5772" w:rsidP="00CC5772">
      <w:pPr>
        <w:rPr>
          <w:rFonts w:ascii="Arial" w:hAnsi="Arial" w:cs="Arial"/>
        </w:rPr>
      </w:pPr>
      <w:r w:rsidRPr="009D0584">
        <w:rPr>
          <w:rFonts w:ascii="Arial" w:hAnsi="Arial" w:cs="Arial"/>
        </w:rPr>
        <w:t>From Year 2 onwards, pupils engage in regular whole-class reading sequences that develop fluency, vocabulary and comprehension. Teachers model expressive reading and teach approaches to understanding that include retrieval, inference, summarising, prediction and analysis of language and structure. Planning sequences build from teacher modelling and shared response to guided practice and independent application. Routines such as echo, choral and paired reading support phrasing and prosody. Texts are selected for ambition and variety, including narrative, poetry, non-fiction and multimodal sources, with purposeful links to history, geography, science and the arts where appropriate. Teachers ensure that pupils experience complete books rather than only extracts so that they build reading stamina and deep knowledge of authors and forms. Daily teacher read-aloud continues in every year group to expose pupils to sophisticated language and ideas beyond their independent reading level.</w:t>
      </w:r>
    </w:p>
    <w:p w14:paraId="110E47D0" w14:textId="77777777" w:rsidR="00CC5772" w:rsidRPr="009D0584" w:rsidRDefault="00CC5772" w:rsidP="00CC5772">
      <w:pPr>
        <w:rPr>
          <w:rFonts w:ascii="Arial" w:hAnsi="Arial" w:cs="Arial"/>
        </w:rPr>
      </w:pPr>
    </w:p>
    <w:p w14:paraId="6BE5B2BA" w14:textId="77777777" w:rsidR="00CC5772" w:rsidRPr="009D0584" w:rsidRDefault="00CC5772" w:rsidP="00CC5772">
      <w:pPr>
        <w:pStyle w:val="Heading3"/>
        <w:rPr>
          <w:rFonts w:ascii="Arial" w:hAnsi="Arial" w:cs="Arial"/>
        </w:rPr>
      </w:pPr>
      <w:r w:rsidRPr="009D0584">
        <w:rPr>
          <w:rFonts w:ascii="Arial" w:hAnsi="Arial" w:cs="Arial"/>
        </w:rPr>
        <w:lastRenderedPageBreak/>
        <w:t>Independent reading, classroom libraries and the school library</w:t>
      </w:r>
    </w:p>
    <w:p w14:paraId="6606844D" w14:textId="77777777" w:rsidR="00CC5772" w:rsidRPr="009D0584" w:rsidRDefault="00CC5772" w:rsidP="00CC5772">
      <w:pPr>
        <w:rPr>
          <w:rFonts w:ascii="Arial" w:hAnsi="Arial" w:cs="Arial"/>
        </w:rPr>
      </w:pPr>
    </w:p>
    <w:p w14:paraId="230E6C32" w14:textId="77777777" w:rsidR="00CC5772" w:rsidRPr="009D0584" w:rsidRDefault="00CC5772" w:rsidP="00CC5772">
      <w:pPr>
        <w:rPr>
          <w:rFonts w:ascii="Arial" w:hAnsi="Arial" w:cs="Arial"/>
        </w:rPr>
      </w:pPr>
      <w:r w:rsidRPr="009D0584">
        <w:rPr>
          <w:rFonts w:ascii="Arial" w:hAnsi="Arial" w:cs="Arial"/>
        </w:rPr>
        <w:t>Every classroom has an attractive, organised reading area with outward-facing books and clear signposting. Collections are balanced and deliberately curated to include decodable books for early readers, engaging short reads, picture books, graphic novels, ambitious literature, topic-linked non-fiction and high-interest texts with accessible reading levels. The school library sits at the heart of provision. It is catalogued so that pupils can find, recommend and return books easily, and it is regularly audited to ensure currency, diversity and relevance. Each class timetables daily independent reading. During this time staff confer with pupils to check accuracy, pace and expression, discuss texts and vocabulary, and agree next steps. The school tracks borrowing and classroom reading conferences to ensure equitable access and to inform acquisitions.</w:t>
      </w:r>
    </w:p>
    <w:p w14:paraId="7B59750E" w14:textId="77777777" w:rsidR="00CC5772" w:rsidRPr="009D0584" w:rsidRDefault="00CC5772" w:rsidP="00CC5772">
      <w:pPr>
        <w:rPr>
          <w:rFonts w:ascii="Arial" w:hAnsi="Arial" w:cs="Arial"/>
        </w:rPr>
      </w:pPr>
    </w:p>
    <w:p w14:paraId="31EC9173" w14:textId="77777777" w:rsidR="00CC5772" w:rsidRPr="009D0584" w:rsidRDefault="00CC5772" w:rsidP="00CC5772">
      <w:pPr>
        <w:pStyle w:val="Heading3"/>
        <w:rPr>
          <w:rFonts w:ascii="Arial" w:hAnsi="Arial" w:cs="Arial"/>
        </w:rPr>
      </w:pPr>
      <w:r w:rsidRPr="009D0584">
        <w:rPr>
          <w:rFonts w:ascii="Arial" w:hAnsi="Arial" w:cs="Arial"/>
        </w:rPr>
        <w:t>Reading across the curriculum</w:t>
      </w:r>
    </w:p>
    <w:p w14:paraId="5B94A9E4" w14:textId="77777777" w:rsidR="00CC5772" w:rsidRPr="009D0584" w:rsidRDefault="00CC5772" w:rsidP="00CC5772">
      <w:pPr>
        <w:rPr>
          <w:rFonts w:ascii="Arial" w:hAnsi="Arial" w:cs="Arial"/>
        </w:rPr>
      </w:pPr>
    </w:p>
    <w:p w14:paraId="714663BF" w14:textId="77777777" w:rsidR="00CC5772" w:rsidRPr="009D0584" w:rsidRDefault="00CC5772" w:rsidP="00CC5772">
      <w:pPr>
        <w:rPr>
          <w:rFonts w:ascii="Arial" w:hAnsi="Arial" w:cs="Arial"/>
        </w:rPr>
      </w:pPr>
      <w:r w:rsidRPr="009D0584">
        <w:rPr>
          <w:rFonts w:ascii="Arial" w:hAnsi="Arial" w:cs="Arial"/>
        </w:rPr>
        <w:t>Reading to learn is planned in every subject. Teachers introduce discipline-specific vocabulary and text types so that pupils learn how scientists, historians and geographers read. Pupils are taught to interpret diagrams, tables and graphs, to compare sources and to evaluate evidence. Teachers pre-teach essential vocabulary and background knowledge where needed so that all pupils can access new content. Subject leaders identify core texts that exemplify expert reading in their disciplines and support teachers to model disciplinary approaches during lessons.</w:t>
      </w:r>
    </w:p>
    <w:p w14:paraId="346D8103" w14:textId="77777777" w:rsidR="00CC5772" w:rsidRPr="009D0584" w:rsidRDefault="00CC5772" w:rsidP="00CC5772">
      <w:pPr>
        <w:rPr>
          <w:rFonts w:ascii="Arial" w:hAnsi="Arial" w:cs="Arial"/>
        </w:rPr>
      </w:pPr>
    </w:p>
    <w:p w14:paraId="67FB15D9" w14:textId="77777777" w:rsidR="00CC5772" w:rsidRPr="009D0584" w:rsidRDefault="00CC5772" w:rsidP="00CC5772">
      <w:pPr>
        <w:pStyle w:val="Heading3"/>
        <w:rPr>
          <w:rFonts w:ascii="Arial" w:hAnsi="Arial" w:cs="Arial"/>
        </w:rPr>
      </w:pPr>
      <w:r w:rsidRPr="009D0584">
        <w:rPr>
          <w:rFonts w:ascii="Arial" w:hAnsi="Arial" w:cs="Arial"/>
        </w:rPr>
        <w:t>Home reading and community engagement</w:t>
      </w:r>
    </w:p>
    <w:p w14:paraId="268203CB" w14:textId="77777777" w:rsidR="00CC5772" w:rsidRPr="009D0584" w:rsidRDefault="00CC5772" w:rsidP="00CC5772">
      <w:pPr>
        <w:rPr>
          <w:rFonts w:ascii="Arial" w:hAnsi="Arial" w:cs="Arial"/>
        </w:rPr>
      </w:pPr>
    </w:p>
    <w:p w14:paraId="64D8540B" w14:textId="77777777" w:rsidR="00CC5772" w:rsidRPr="009D0584" w:rsidRDefault="00CC5772" w:rsidP="00CC5772">
      <w:pPr>
        <w:rPr>
          <w:rFonts w:ascii="Arial" w:hAnsi="Arial" w:cs="Arial"/>
        </w:rPr>
      </w:pPr>
      <w:r w:rsidRPr="009D0584">
        <w:rPr>
          <w:rFonts w:ascii="Arial" w:hAnsi="Arial" w:cs="Arial"/>
        </w:rPr>
        <w:t>Daily home reading is expected. Parents and carers receive guidance on hearing children read, prompting re-reading for accuracy and expression, and discussing books using open questions. The school provides reading diaries for recording practice and comments. Induction events and regular workshops explain the school’s approaches to phonics, decodable books, whole-class reading and reading for pleasure, and demonstrate how families can support. Community links, author visits, pupil librarian programmes, book clubs and celebratory events reinforce a positive reading identity for every child. Where access to books at home is limited, the school ensures guaranteed borrowing and, where possible, provides take-home packs so that all children can read every day.</w:t>
      </w:r>
    </w:p>
    <w:p w14:paraId="5A1D06E8" w14:textId="77777777" w:rsidR="00CC5772" w:rsidRPr="009D0584" w:rsidRDefault="00CC5772" w:rsidP="00CC5772">
      <w:pPr>
        <w:rPr>
          <w:rFonts w:ascii="Arial" w:hAnsi="Arial" w:cs="Arial"/>
        </w:rPr>
      </w:pPr>
    </w:p>
    <w:p w14:paraId="269ED51D" w14:textId="77777777" w:rsidR="00CC5772" w:rsidRPr="009D0584" w:rsidRDefault="00CC5772" w:rsidP="00CC5772">
      <w:pPr>
        <w:pStyle w:val="Heading3"/>
        <w:rPr>
          <w:rFonts w:ascii="Arial" w:hAnsi="Arial" w:cs="Arial"/>
        </w:rPr>
      </w:pPr>
      <w:r w:rsidRPr="009D0584">
        <w:rPr>
          <w:rFonts w:ascii="Arial" w:hAnsi="Arial" w:cs="Arial"/>
        </w:rPr>
        <w:t>Staffing and professional development</w:t>
      </w:r>
    </w:p>
    <w:p w14:paraId="3662836A" w14:textId="77777777" w:rsidR="00CC5772" w:rsidRPr="009D0584" w:rsidRDefault="00CC5772" w:rsidP="00CC5772">
      <w:pPr>
        <w:rPr>
          <w:rFonts w:ascii="Arial" w:hAnsi="Arial" w:cs="Arial"/>
        </w:rPr>
      </w:pPr>
    </w:p>
    <w:p w14:paraId="7C585717" w14:textId="77777777" w:rsidR="00CC5772" w:rsidRPr="009D0584" w:rsidRDefault="00CC5772" w:rsidP="00CC5772">
      <w:pPr>
        <w:rPr>
          <w:rFonts w:ascii="Arial" w:hAnsi="Arial" w:cs="Arial"/>
        </w:rPr>
      </w:pPr>
      <w:r w:rsidRPr="009D0584">
        <w:rPr>
          <w:rFonts w:ascii="Arial" w:hAnsi="Arial" w:cs="Arial"/>
        </w:rPr>
        <w:lastRenderedPageBreak/>
        <w:t>All staff who teach phonics and reading are trained in the school’s core programme and routines. New staff receive induction and coaching. Professional development includes regular lesson study, peer coaching, and opportunities to observe expert practice. Leaders timetable coaching cycles so that every adult who delivers additional practice understands the routines and how to maintain instructional consistency. Whole-school CPD addresses the development of vocabulary, background knowledge and fluency, as well as strategies for leading high-quality book talk.</w:t>
      </w:r>
    </w:p>
    <w:p w14:paraId="64120889" w14:textId="77777777" w:rsidR="00CC5772" w:rsidRPr="009D0584" w:rsidRDefault="00CC5772" w:rsidP="00CC5772">
      <w:pPr>
        <w:rPr>
          <w:rFonts w:ascii="Arial" w:hAnsi="Arial" w:cs="Arial"/>
        </w:rPr>
      </w:pPr>
    </w:p>
    <w:p w14:paraId="22DE614A" w14:textId="77777777" w:rsidR="00CC5772" w:rsidRPr="009D0584" w:rsidRDefault="00CC5772" w:rsidP="00CC5772">
      <w:pPr>
        <w:pStyle w:val="Heading3"/>
        <w:rPr>
          <w:rFonts w:ascii="Arial" w:hAnsi="Arial" w:cs="Arial"/>
        </w:rPr>
      </w:pPr>
      <w:r w:rsidRPr="009D0584">
        <w:rPr>
          <w:rFonts w:ascii="Arial" w:hAnsi="Arial" w:cs="Arial"/>
        </w:rPr>
        <w:t>Resourcing and environment</w:t>
      </w:r>
    </w:p>
    <w:p w14:paraId="48470E7A" w14:textId="77777777" w:rsidR="00CC5772" w:rsidRPr="009D0584" w:rsidRDefault="00CC5772" w:rsidP="00CC5772">
      <w:pPr>
        <w:rPr>
          <w:rFonts w:ascii="Arial" w:hAnsi="Arial" w:cs="Arial"/>
        </w:rPr>
      </w:pPr>
    </w:p>
    <w:p w14:paraId="690339CE" w14:textId="77777777" w:rsidR="00CC5772" w:rsidRPr="009D0584" w:rsidRDefault="00CC5772" w:rsidP="00CC5772">
      <w:pPr>
        <w:rPr>
          <w:rFonts w:ascii="Arial" w:hAnsi="Arial" w:cs="Arial"/>
        </w:rPr>
      </w:pPr>
      <w:r w:rsidRPr="009D0584">
        <w:rPr>
          <w:rFonts w:ascii="Arial" w:hAnsi="Arial" w:cs="Arial"/>
        </w:rPr>
        <w:t>Leaders guarantee sufficient budget for decodable books matched to the scope and sequence of the phonics programme, multiple copies of core texts to enable whole-class reading, and ongoing library development. Classroom displays support phonics and vocabulary without overloading visual attention. Grapheme charts and key vocabulary are visible where taught and used. Corridors and shared spaces celebrate reading with pupil recommendations and author spotlights. Signage and systems ensure that reading areas remain tidy, inviting and accessible.</w:t>
      </w:r>
    </w:p>
    <w:p w14:paraId="3BCD8BB9" w14:textId="77777777" w:rsidR="00CC5772" w:rsidRPr="009D0584" w:rsidRDefault="00CC5772" w:rsidP="00CC5772">
      <w:pPr>
        <w:rPr>
          <w:rFonts w:ascii="Arial" w:hAnsi="Arial" w:cs="Arial"/>
        </w:rPr>
      </w:pPr>
    </w:p>
    <w:p w14:paraId="577603A9" w14:textId="77777777" w:rsidR="00CC5772" w:rsidRPr="009D0584" w:rsidRDefault="00CC5772" w:rsidP="00CC5772">
      <w:pPr>
        <w:pStyle w:val="Heading2"/>
        <w:rPr>
          <w:rFonts w:ascii="Arial" w:hAnsi="Arial" w:cs="Arial"/>
        </w:rPr>
      </w:pPr>
      <w:r w:rsidRPr="009D0584">
        <w:rPr>
          <w:rFonts w:ascii="Arial" w:hAnsi="Arial" w:cs="Arial"/>
        </w:rPr>
        <w:t>Continuity and progression</w:t>
      </w:r>
    </w:p>
    <w:p w14:paraId="657740DC" w14:textId="77777777" w:rsidR="00CC5772" w:rsidRPr="009D0584" w:rsidRDefault="00CC5772" w:rsidP="00CC5772">
      <w:pPr>
        <w:rPr>
          <w:rFonts w:ascii="Arial" w:hAnsi="Arial" w:cs="Arial"/>
        </w:rPr>
      </w:pPr>
    </w:p>
    <w:p w14:paraId="2B00294A" w14:textId="77777777" w:rsidR="00CC5772" w:rsidRPr="009D0584" w:rsidRDefault="00CC5772" w:rsidP="00CC5772">
      <w:pPr>
        <w:rPr>
          <w:rFonts w:ascii="Arial" w:hAnsi="Arial" w:cs="Arial"/>
        </w:rPr>
      </w:pPr>
      <w:r w:rsidRPr="009D0584">
        <w:rPr>
          <w:rFonts w:ascii="Arial" w:hAnsi="Arial" w:cs="Arial"/>
        </w:rPr>
        <w:t xml:space="preserve">A reading progression map sets out expectations from Reception to Year 6. In the early years, children secure early reading behaviours, acquire the initial code and develop story language and listening stamina. Across key stage 1, pupils move from initial decoding to increasing independence, consolidating automaticity, accuracy and phrasing while encountering a widening range of texts. In lower key stage 2, pupils deepen fluency and begin to sustain reading over longer texts, applying comprehension approaches flexibly. In upper key stage 2, pupils read widely and critically, corroborate evidence across texts, discuss authorial intent and compare treatments of themes and topics. The progression map identifies milestones for decoding, common exception words, fluency (including words per minute where used), vocabulary growth, and comprehension outcomes. Transition information between year groups includes phonics stage, known grapheme–phoneme correspondences, </w:t>
      </w:r>
      <w:proofErr w:type="spellStart"/>
      <w:r w:rsidRPr="009D0584">
        <w:rPr>
          <w:rFonts w:ascii="Arial" w:hAnsi="Arial" w:cs="Arial"/>
        </w:rPr>
        <w:t>decodability</w:t>
      </w:r>
      <w:proofErr w:type="spellEnd"/>
      <w:r w:rsidRPr="009D0584">
        <w:rPr>
          <w:rFonts w:ascii="Arial" w:hAnsi="Arial" w:cs="Arial"/>
        </w:rPr>
        <w:t>, recent assessments, current independent reading level or pathway used by the school, and fluency indicators. For Year 6 to Year 7 transfer, the school shares reading profiles with receiving secondary schools so momentum is not lost.</w:t>
      </w:r>
    </w:p>
    <w:p w14:paraId="403CCEE7" w14:textId="77777777" w:rsidR="00CC5772" w:rsidRPr="009D0584" w:rsidRDefault="00CC5772" w:rsidP="00CC5772">
      <w:pPr>
        <w:rPr>
          <w:rFonts w:ascii="Arial" w:hAnsi="Arial" w:cs="Arial"/>
        </w:rPr>
      </w:pPr>
    </w:p>
    <w:p w14:paraId="77DA57A5" w14:textId="77777777" w:rsidR="00CC5772" w:rsidRPr="009D0584" w:rsidRDefault="00CC5772" w:rsidP="00CC5772">
      <w:pPr>
        <w:pStyle w:val="Heading2"/>
        <w:rPr>
          <w:rFonts w:ascii="Arial" w:hAnsi="Arial" w:cs="Arial"/>
        </w:rPr>
      </w:pPr>
      <w:r w:rsidRPr="009D0584">
        <w:rPr>
          <w:rFonts w:ascii="Arial" w:hAnsi="Arial" w:cs="Arial"/>
        </w:rPr>
        <w:t>Inclusion and equal opportunities</w:t>
      </w:r>
    </w:p>
    <w:p w14:paraId="0E614C15" w14:textId="77777777" w:rsidR="00CC5772" w:rsidRPr="009D0584" w:rsidRDefault="00CC5772" w:rsidP="00CC5772">
      <w:pPr>
        <w:rPr>
          <w:rFonts w:ascii="Arial" w:hAnsi="Arial" w:cs="Arial"/>
        </w:rPr>
      </w:pPr>
    </w:p>
    <w:p w14:paraId="45B06DE9" w14:textId="77777777" w:rsidR="00CC5772" w:rsidRPr="009D0584" w:rsidRDefault="00CC5772" w:rsidP="00CC5772">
      <w:pPr>
        <w:rPr>
          <w:rFonts w:ascii="Arial" w:hAnsi="Arial" w:cs="Arial"/>
        </w:rPr>
      </w:pPr>
      <w:r w:rsidRPr="009D0584">
        <w:rPr>
          <w:rFonts w:ascii="Arial" w:hAnsi="Arial" w:cs="Arial"/>
        </w:rPr>
        <w:t xml:space="preserve">Reading is an entitlement for every pupil. High-quality universal teaching is complemented by rapid, precisely targeted support so that pupils keep up. Pupils with SEND receive </w:t>
      </w:r>
      <w:r w:rsidRPr="009D0584">
        <w:rPr>
          <w:rFonts w:ascii="Arial" w:hAnsi="Arial" w:cs="Arial"/>
        </w:rPr>
        <w:lastRenderedPageBreak/>
        <w:t>reasonable adjustments and evidence-based interventions, aligned with the school’s core approach, and have access to texts that match their current reading development while still encountering rich language through read-aloud. Pupils with English as an additional language receive additional oral language and vocabulary support and have access to bilingual resources where appropriate. Disadvantaged pupils are prioritised for daily reading with adults, guaranteed borrowing and participation in enrichment. The selection of texts across the school reflects a broad range of authors, cultures and experiences so that pupils can see themselves in books and also encounter lives and perspectives beyond their own. Leaders review data to identify and address any inequities in participation, progress or access.</w:t>
      </w:r>
    </w:p>
    <w:p w14:paraId="1C756AE6" w14:textId="77777777" w:rsidR="00CC5772" w:rsidRPr="009D0584" w:rsidRDefault="00CC5772" w:rsidP="00CC5772">
      <w:pPr>
        <w:rPr>
          <w:rFonts w:ascii="Arial" w:hAnsi="Arial" w:cs="Arial"/>
        </w:rPr>
      </w:pPr>
    </w:p>
    <w:p w14:paraId="5F92B891" w14:textId="77777777" w:rsidR="00CC5772" w:rsidRPr="009D0584" w:rsidRDefault="00CC5772" w:rsidP="00CC5772">
      <w:pPr>
        <w:pStyle w:val="Heading2"/>
        <w:rPr>
          <w:rFonts w:ascii="Arial" w:hAnsi="Arial" w:cs="Arial"/>
        </w:rPr>
      </w:pPr>
      <w:r w:rsidRPr="009D0584">
        <w:rPr>
          <w:rFonts w:ascii="Arial" w:hAnsi="Arial" w:cs="Arial"/>
        </w:rPr>
        <w:t>Assessment, record keeping and data protection</w:t>
      </w:r>
    </w:p>
    <w:p w14:paraId="1ABF89AA" w14:textId="77777777" w:rsidR="00CC5772" w:rsidRPr="009D0584" w:rsidRDefault="00CC5772" w:rsidP="00CC5772">
      <w:pPr>
        <w:rPr>
          <w:rFonts w:ascii="Arial" w:hAnsi="Arial" w:cs="Arial"/>
        </w:rPr>
      </w:pPr>
    </w:p>
    <w:p w14:paraId="41110351" w14:textId="77777777" w:rsidR="00CC5772" w:rsidRPr="009D0584" w:rsidRDefault="00CC5772" w:rsidP="00CC5772">
      <w:pPr>
        <w:rPr>
          <w:rFonts w:ascii="Arial" w:hAnsi="Arial" w:cs="Arial"/>
        </w:rPr>
      </w:pPr>
      <w:r w:rsidRPr="009D0584">
        <w:rPr>
          <w:rFonts w:ascii="Arial" w:hAnsi="Arial" w:cs="Arial"/>
        </w:rPr>
        <w:t>Assessment is purposeful, proportionate and used to inform teaching. In phonics, teachers review progress at least half-termly against the expectations of the school’s programme. The Year 1 Phonics Screening Check is administered in June, with statutory re-checks in Year 2 for pupils who did not meet the standard. For reading, the school uses a combination of running records or fluency probes, teacher judgment in whole-class reading, and standardised or curriculum-aligned assessments at planned points in the year to triangulate attainment and progress. Outcomes are discussed in pupil progress meetings, and teaching, grouping and additional practice are adjusted promptly. Individual reading records capture decodable book practice, accuracy, self-corrections, prosody, discussion of vocabulary and comprehension, and independent reading choices. Intervention logs record focus, frequency and impact so that support remains time-limited and effective. All data is processed lawfully, fairly and transparently, collected for specified purposes, limited to what is necessary, accurate and up to date, retained for defined periods and secured appropriately in accordance with the school’s data protection policy. Parents and carers receive clear information about their child’s progress in reading and guidance on how to help at home.</w:t>
      </w:r>
    </w:p>
    <w:p w14:paraId="44B91BFC" w14:textId="77777777" w:rsidR="00CC5772" w:rsidRPr="009D0584" w:rsidRDefault="00CC5772" w:rsidP="00CC5772">
      <w:pPr>
        <w:rPr>
          <w:rFonts w:ascii="Arial" w:hAnsi="Arial" w:cs="Arial"/>
        </w:rPr>
      </w:pPr>
    </w:p>
    <w:p w14:paraId="0C73590F" w14:textId="77777777" w:rsidR="00CC5772" w:rsidRPr="009D0584" w:rsidRDefault="00CC5772" w:rsidP="00CC5772">
      <w:pPr>
        <w:pStyle w:val="Heading2"/>
        <w:rPr>
          <w:rFonts w:ascii="Arial" w:hAnsi="Arial" w:cs="Arial"/>
        </w:rPr>
      </w:pPr>
      <w:r w:rsidRPr="009D0584">
        <w:rPr>
          <w:rFonts w:ascii="Arial" w:hAnsi="Arial" w:cs="Arial"/>
        </w:rPr>
        <w:t>Leadership and management</w:t>
      </w:r>
    </w:p>
    <w:p w14:paraId="402C4501" w14:textId="77777777" w:rsidR="00CC5772" w:rsidRPr="009D0584" w:rsidRDefault="00CC5772" w:rsidP="00CC5772">
      <w:pPr>
        <w:rPr>
          <w:rFonts w:ascii="Arial" w:hAnsi="Arial" w:cs="Arial"/>
        </w:rPr>
      </w:pPr>
    </w:p>
    <w:p w14:paraId="7D6005CF" w14:textId="77777777" w:rsidR="00CC5772" w:rsidRPr="009D0584" w:rsidRDefault="00CC5772" w:rsidP="00CC5772">
      <w:pPr>
        <w:rPr>
          <w:rFonts w:ascii="Arial" w:hAnsi="Arial" w:cs="Arial"/>
        </w:rPr>
      </w:pPr>
      <w:r w:rsidRPr="009D0584">
        <w:rPr>
          <w:rFonts w:ascii="Arial" w:hAnsi="Arial" w:cs="Arial"/>
        </w:rPr>
        <w:t>The reading lead maintains the curriculum and progression map, curates the core text spine, ensures fidelity to the phonics programme, and leads professional learning. Leaders organise timetables to guarantee daily phonics, whole-class reading, teacher read-aloud and independent reading. Staffing for additional practice is prioritised so that sessions are protected and delivered by trained adults. Leaders plan termly audits of classroom collections and the library to ensure quality, diversity and alignment with the curriculum. The school development plan includes measurable reading priorities, such as decodable book sufficiency, fluency milestones, disadvantaged pupils’ access and participation, and the impact of targeted support. Governors receive termly reports on these priorities and visit to sample practice and speak with pupils.</w:t>
      </w:r>
    </w:p>
    <w:p w14:paraId="67CBDD38" w14:textId="77777777" w:rsidR="00CC5772" w:rsidRPr="009D0584" w:rsidRDefault="00CC5772" w:rsidP="00CC5772">
      <w:pPr>
        <w:rPr>
          <w:rFonts w:ascii="Arial" w:hAnsi="Arial" w:cs="Arial"/>
        </w:rPr>
      </w:pPr>
    </w:p>
    <w:p w14:paraId="12F29379" w14:textId="77777777" w:rsidR="00CC5772" w:rsidRPr="009D0584" w:rsidRDefault="00CC5772" w:rsidP="00CC5772">
      <w:pPr>
        <w:pStyle w:val="Heading2"/>
        <w:rPr>
          <w:rFonts w:ascii="Arial" w:hAnsi="Arial" w:cs="Arial"/>
        </w:rPr>
      </w:pPr>
      <w:r w:rsidRPr="009D0584">
        <w:rPr>
          <w:rFonts w:ascii="Arial" w:hAnsi="Arial" w:cs="Arial"/>
        </w:rPr>
        <w:t>Monitoring, review, evaluation and updating</w:t>
      </w:r>
    </w:p>
    <w:p w14:paraId="7F105288" w14:textId="77777777" w:rsidR="00CC5772" w:rsidRPr="009D0584" w:rsidRDefault="00CC5772" w:rsidP="00CC5772">
      <w:pPr>
        <w:rPr>
          <w:rFonts w:ascii="Arial" w:hAnsi="Arial" w:cs="Arial"/>
        </w:rPr>
      </w:pPr>
    </w:p>
    <w:p w14:paraId="303B39D9" w14:textId="77777777" w:rsidR="00CC5772" w:rsidRPr="009D0584" w:rsidRDefault="00CC5772" w:rsidP="00CC5772">
      <w:pPr>
        <w:rPr>
          <w:rFonts w:ascii="Arial" w:hAnsi="Arial" w:cs="Arial"/>
        </w:rPr>
      </w:pPr>
      <w:r w:rsidRPr="009D0584">
        <w:rPr>
          <w:rFonts w:ascii="Arial" w:hAnsi="Arial" w:cs="Arial"/>
        </w:rPr>
        <w:t>Senior leaders and the reading lead evaluate the quality of reading through planned cycles of lesson visits, learning walks, sampling of reading records and pupils’ written responses, library usage analysis, and discussions with pupils and staff. Findings shape coaching, CPD and resource deployment. Leaders monitor fidelity to phonics routines, the precision of adult modelling, the quality of read-aloud, the ambition and coherence of text selection, and the effectiveness of additional practice. Governors receive summary reports each term. The policy is reviewed annually, or earlier if statutory or inspection guidance changes. Self-evaluation references the relevant inspection framework for the school’s context and focuses on the extent to which pupils learn to read quickly, read widely and often, and achieve well.</w:t>
      </w:r>
    </w:p>
    <w:p w14:paraId="6B26F8D8" w14:textId="77777777" w:rsidR="00CC5772" w:rsidRPr="009D0584" w:rsidRDefault="00CC5772" w:rsidP="00CC5772">
      <w:pPr>
        <w:rPr>
          <w:rFonts w:ascii="Arial" w:hAnsi="Arial" w:cs="Arial"/>
        </w:rPr>
      </w:pPr>
    </w:p>
    <w:p w14:paraId="51256D74" w14:textId="77777777" w:rsidR="00CC5772" w:rsidRPr="009D0584" w:rsidRDefault="00CC5772" w:rsidP="00CC5772">
      <w:pPr>
        <w:pStyle w:val="Heading2"/>
        <w:rPr>
          <w:rFonts w:ascii="Arial" w:hAnsi="Arial" w:cs="Arial"/>
        </w:rPr>
      </w:pPr>
      <w:r w:rsidRPr="009D0584">
        <w:rPr>
          <w:rFonts w:ascii="Arial" w:hAnsi="Arial" w:cs="Arial"/>
        </w:rPr>
        <w:t>Useful resources and external links</w:t>
      </w:r>
    </w:p>
    <w:p w14:paraId="23E4E611" w14:textId="77777777" w:rsidR="00CC5772" w:rsidRPr="009D0584" w:rsidRDefault="00CC5772" w:rsidP="00CC5772">
      <w:pPr>
        <w:rPr>
          <w:rFonts w:ascii="Arial" w:hAnsi="Arial" w:cs="Arial"/>
        </w:rPr>
      </w:pPr>
    </w:p>
    <w:p w14:paraId="0EE1EABD" w14:textId="0F5215B1" w:rsidR="00CC5772" w:rsidRPr="009D0584" w:rsidRDefault="00CC5772" w:rsidP="00CC5772">
      <w:pPr>
        <w:pStyle w:val="ListParagraph"/>
        <w:numPr>
          <w:ilvl w:val="0"/>
          <w:numId w:val="1"/>
        </w:numPr>
        <w:rPr>
          <w:rFonts w:ascii="Arial" w:hAnsi="Arial" w:cs="Arial"/>
        </w:rPr>
      </w:pPr>
      <w:r w:rsidRPr="009D0584">
        <w:rPr>
          <w:rFonts w:ascii="Arial" w:hAnsi="Arial" w:cs="Arial"/>
        </w:rPr>
        <w:t xml:space="preserve">Department for Education – Reading for pleasure (research evidence) </w:t>
      </w:r>
      <w:hyperlink r:id="rId7" w:history="1">
        <w:r w:rsidRPr="009D0584">
          <w:rPr>
            <w:rStyle w:val="Hyperlink"/>
            <w:rFonts w:ascii="Arial" w:hAnsi="Arial" w:cs="Arial"/>
          </w:rPr>
          <w:t>https://assets.publishing.service.gov.uk/media/5a7c18d540f0b61a825d66e9/reading_for_pleasure.pdf</w:t>
        </w:r>
      </w:hyperlink>
      <w:r w:rsidRPr="009D0584">
        <w:rPr>
          <w:rFonts w:ascii="Arial" w:hAnsi="Arial" w:cs="Arial"/>
        </w:rPr>
        <w:t xml:space="preserve"> </w:t>
      </w:r>
    </w:p>
    <w:p w14:paraId="0DE210D4" w14:textId="3419FC2C" w:rsidR="00CC5772" w:rsidRPr="009D0584" w:rsidRDefault="00CC5772" w:rsidP="00CC5772">
      <w:pPr>
        <w:pStyle w:val="ListParagraph"/>
        <w:numPr>
          <w:ilvl w:val="0"/>
          <w:numId w:val="1"/>
        </w:numPr>
        <w:rPr>
          <w:rFonts w:ascii="Arial" w:hAnsi="Arial" w:cs="Arial"/>
        </w:rPr>
      </w:pPr>
      <w:r w:rsidRPr="009D0584">
        <w:rPr>
          <w:rFonts w:ascii="Arial" w:hAnsi="Arial" w:cs="Arial"/>
        </w:rPr>
        <w:t xml:space="preserve">National Curriculum in England – Primary: English programmes of study </w:t>
      </w:r>
      <w:hyperlink r:id="rId8" w:history="1">
        <w:r w:rsidRPr="009D0584">
          <w:rPr>
            <w:rStyle w:val="Hyperlink"/>
            <w:rFonts w:ascii="Arial" w:hAnsi="Arial" w:cs="Arial"/>
          </w:rPr>
          <w:t>https://assets.publishing.service.gov.uk/media/5a81a9abe5274a2e8ab55319/PRIMARY_national_curriculum.pdf</w:t>
        </w:r>
      </w:hyperlink>
    </w:p>
    <w:p w14:paraId="35F05DED" w14:textId="42E0C6D5" w:rsidR="00CC5772" w:rsidRPr="009D0584" w:rsidRDefault="00CC5772" w:rsidP="00CC5772">
      <w:pPr>
        <w:pStyle w:val="ListParagraph"/>
        <w:numPr>
          <w:ilvl w:val="0"/>
          <w:numId w:val="1"/>
        </w:numPr>
        <w:rPr>
          <w:rFonts w:ascii="Arial" w:hAnsi="Arial" w:cs="Arial"/>
        </w:rPr>
      </w:pPr>
      <w:r w:rsidRPr="009D0584">
        <w:rPr>
          <w:rFonts w:ascii="Arial" w:hAnsi="Arial" w:cs="Arial"/>
        </w:rPr>
        <w:t xml:space="preserve">National Curriculum in England – Secondary: English programmes of study </w:t>
      </w:r>
      <w:hyperlink r:id="rId9" w:history="1">
        <w:r w:rsidRPr="009D0584">
          <w:rPr>
            <w:rStyle w:val="Hyperlink"/>
            <w:rFonts w:ascii="Arial" w:hAnsi="Arial" w:cs="Arial"/>
          </w:rPr>
          <w:t>https://assets.publishing.service.gov.uk/media/5da7291840f0b6598f806433/Secondary_national_curriculum_corrected_PDF.pdf</w:t>
        </w:r>
      </w:hyperlink>
    </w:p>
    <w:p w14:paraId="0093495F" w14:textId="12232A73" w:rsidR="00CC5772" w:rsidRPr="009D0584" w:rsidRDefault="00CC5772" w:rsidP="00CC5772">
      <w:pPr>
        <w:pStyle w:val="ListParagraph"/>
        <w:numPr>
          <w:ilvl w:val="0"/>
          <w:numId w:val="1"/>
        </w:numPr>
        <w:rPr>
          <w:rFonts w:ascii="Arial" w:hAnsi="Arial" w:cs="Arial"/>
        </w:rPr>
      </w:pPr>
      <w:r w:rsidRPr="009D0584">
        <w:rPr>
          <w:rFonts w:ascii="Arial" w:hAnsi="Arial" w:cs="Arial"/>
        </w:rPr>
        <w:t xml:space="preserve">Ofsted – Education inspection framework (for use from November 2025) </w:t>
      </w:r>
      <w:hyperlink r:id="rId10" w:history="1">
        <w:r w:rsidRPr="009D0584">
          <w:rPr>
            <w:rStyle w:val="Hyperlink"/>
            <w:rFonts w:ascii="Arial" w:hAnsi="Arial" w:cs="Arial"/>
          </w:rPr>
          <w:t>https://www.gov.uk/government/publications/education-inspection-framework/education-inspection-framework-for-use-from-november-2025</w:t>
        </w:r>
      </w:hyperlink>
      <w:r w:rsidRPr="009D0584">
        <w:rPr>
          <w:rFonts w:ascii="Arial" w:hAnsi="Arial" w:cs="Arial"/>
        </w:rPr>
        <w:t xml:space="preserve"> </w:t>
      </w:r>
    </w:p>
    <w:p w14:paraId="1D60442B" w14:textId="739526C3" w:rsidR="00CC5772" w:rsidRPr="009D0584" w:rsidRDefault="00CC5772" w:rsidP="00CC5772">
      <w:pPr>
        <w:pStyle w:val="ListParagraph"/>
        <w:numPr>
          <w:ilvl w:val="0"/>
          <w:numId w:val="1"/>
        </w:numPr>
        <w:rPr>
          <w:rFonts w:ascii="Arial" w:hAnsi="Arial" w:cs="Arial"/>
        </w:rPr>
      </w:pPr>
      <w:r w:rsidRPr="009D0584">
        <w:rPr>
          <w:rFonts w:ascii="Arial" w:hAnsi="Arial" w:cs="Arial"/>
        </w:rPr>
        <w:t xml:space="preserve">Independent Schools Inspectorate – Inspection framework (interactive) </w:t>
      </w:r>
      <w:hyperlink r:id="rId11" w:history="1">
        <w:r w:rsidRPr="009D0584">
          <w:rPr>
            <w:rStyle w:val="Hyperlink"/>
            <w:rFonts w:ascii="Arial" w:hAnsi="Arial" w:cs="Arial"/>
          </w:rPr>
          <w:t>https://www.isi.net/inspection-explained/inspection-framework/interactive-version/</w:t>
        </w:r>
      </w:hyperlink>
    </w:p>
    <w:p w14:paraId="6E238E84" w14:textId="6549BEBC" w:rsidR="00CC5772" w:rsidRPr="009D0584" w:rsidRDefault="00CC5772" w:rsidP="00CC5772">
      <w:pPr>
        <w:pStyle w:val="ListParagraph"/>
        <w:numPr>
          <w:ilvl w:val="0"/>
          <w:numId w:val="1"/>
        </w:numPr>
        <w:rPr>
          <w:rFonts w:ascii="Arial" w:hAnsi="Arial" w:cs="Arial"/>
        </w:rPr>
      </w:pPr>
      <w:r w:rsidRPr="009D0584">
        <w:rPr>
          <w:rFonts w:ascii="Arial" w:hAnsi="Arial" w:cs="Arial"/>
        </w:rPr>
        <w:t xml:space="preserve">National Minimum Standards for boarding schools </w:t>
      </w:r>
      <w:hyperlink r:id="rId12" w:history="1">
        <w:r w:rsidRPr="009D0584">
          <w:rPr>
            <w:rStyle w:val="Hyperlink"/>
            <w:rFonts w:ascii="Arial" w:hAnsi="Arial" w:cs="Arial"/>
          </w:rPr>
          <w:t>https://assets.publishing.service.gov.uk/media/64787a31b32b9e000ca96010/National_Minimum_Standards_for_boarding_schools.pdf</w:t>
        </w:r>
      </w:hyperlink>
      <w:r w:rsidRPr="009D0584">
        <w:rPr>
          <w:rFonts w:ascii="Arial" w:hAnsi="Arial" w:cs="Arial"/>
        </w:rPr>
        <w:t xml:space="preserve"> </w:t>
      </w:r>
    </w:p>
    <w:p w14:paraId="7C38BB35" w14:textId="7EB7ECDA" w:rsidR="00CC5772" w:rsidRPr="009D0584" w:rsidRDefault="00CC5772" w:rsidP="00CC5772">
      <w:pPr>
        <w:pStyle w:val="ListParagraph"/>
        <w:numPr>
          <w:ilvl w:val="0"/>
          <w:numId w:val="1"/>
        </w:numPr>
        <w:rPr>
          <w:rFonts w:ascii="Arial" w:hAnsi="Arial" w:cs="Arial"/>
        </w:rPr>
      </w:pPr>
      <w:r w:rsidRPr="009D0584">
        <w:rPr>
          <w:rFonts w:ascii="Arial" w:hAnsi="Arial" w:cs="Arial"/>
        </w:rPr>
        <w:t xml:space="preserve">The Reading Framework: Teaching the foundations of literacy </w:t>
      </w:r>
      <w:hyperlink r:id="rId13" w:history="1">
        <w:r w:rsidRPr="009D0584">
          <w:rPr>
            <w:rStyle w:val="Hyperlink"/>
            <w:rFonts w:ascii="Arial" w:hAnsi="Arial" w:cs="Arial"/>
          </w:rPr>
          <w:t>https://www.gov.uk/government/publications/the-reading-framework-teaching-the-foundations-of-literacy</w:t>
        </w:r>
      </w:hyperlink>
    </w:p>
    <w:p w14:paraId="681A96B2" w14:textId="028C4E3E" w:rsidR="00CC5772" w:rsidRPr="009D0584" w:rsidRDefault="00CC5772" w:rsidP="00CC5772">
      <w:pPr>
        <w:pStyle w:val="ListParagraph"/>
        <w:numPr>
          <w:ilvl w:val="0"/>
          <w:numId w:val="1"/>
        </w:numPr>
        <w:rPr>
          <w:rFonts w:ascii="Arial" w:hAnsi="Arial" w:cs="Arial"/>
        </w:rPr>
      </w:pPr>
      <w:r w:rsidRPr="009D0584">
        <w:rPr>
          <w:rFonts w:ascii="Arial" w:hAnsi="Arial" w:cs="Arial"/>
        </w:rPr>
        <w:t xml:space="preserve">Keeping Children Safe in Education </w:t>
      </w:r>
      <w:hyperlink r:id="rId14" w:history="1">
        <w:r w:rsidRPr="009D0584">
          <w:rPr>
            <w:rStyle w:val="Hyperlink"/>
            <w:rFonts w:ascii="Arial" w:hAnsi="Arial" w:cs="Arial"/>
          </w:rPr>
          <w:t>https://www.gov.uk/government/publications/keeping-children-safe-in-education--2</w:t>
        </w:r>
      </w:hyperlink>
    </w:p>
    <w:p w14:paraId="4D972C17" w14:textId="37EAE8FE" w:rsidR="00CC5772" w:rsidRPr="009D0584" w:rsidRDefault="00CC5772" w:rsidP="00CC5772">
      <w:pPr>
        <w:pStyle w:val="ListParagraph"/>
        <w:numPr>
          <w:ilvl w:val="0"/>
          <w:numId w:val="1"/>
        </w:numPr>
        <w:rPr>
          <w:rFonts w:ascii="Arial" w:hAnsi="Arial" w:cs="Arial"/>
        </w:rPr>
      </w:pPr>
      <w:r w:rsidRPr="009D0584">
        <w:rPr>
          <w:rFonts w:ascii="Arial" w:hAnsi="Arial" w:cs="Arial"/>
        </w:rPr>
        <w:t xml:space="preserve">Data protection for schools – DfE toolkit </w:t>
      </w:r>
      <w:hyperlink r:id="rId15" w:history="1">
        <w:r w:rsidRPr="009D0584">
          <w:rPr>
            <w:rStyle w:val="Hyperlink"/>
            <w:rFonts w:ascii="Arial" w:hAnsi="Arial" w:cs="Arial"/>
          </w:rPr>
          <w:t>https://www.gov.uk/government/publications/data-protection-toolkit-for-schools</w:t>
        </w:r>
      </w:hyperlink>
    </w:p>
    <w:p w14:paraId="4D5521A9" w14:textId="37F74C51" w:rsidR="00CC5772" w:rsidRPr="009D0584" w:rsidRDefault="00CC5772" w:rsidP="00CC5772">
      <w:pPr>
        <w:pStyle w:val="ListParagraph"/>
        <w:numPr>
          <w:ilvl w:val="0"/>
          <w:numId w:val="1"/>
        </w:numPr>
        <w:rPr>
          <w:rFonts w:ascii="Arial" w:hAnsi="Arial" w:cs="Arial"/>
        </w:rPr>
      </w:pPr>
      <w:r w:rsidRPr="009D0584">
        <w:rPr>
          <w:rFonts w:ascii="Arial" w:hAnsi="Arial" w:cs="Arial"/>
        </w:rPr>
        <w:lastRenderedPageBreak/>
        <w:t xml:space="preserve">Early Years Foundation Stage statutory framework </w:t>
      </w:r>
      <w:hyperlink r:id="rId16" w:history="1">
        <w:r w:rsidRPr="009D0584">
          <w:rPr>
            <w:rStyle w:val="Hyperlink"/>
            <w:rFonts w:ascii="Arial" w:hAnsi="Arial" w:cs="Arial"/>
          </w:rPr>
          <w:t>https://www.gov.uk/government/publications/early-years-foundation-stage-framework--2</w:t>
        </w:r>
      </w:hyperlink>
    </w:p>
    <w:p w14:paraId="2DCA159F" w14:textId="2079FE45" w:rsidR="00CC5772" w:rsidRPr="009D0584" w:rsidRDefault="00CC5772" w:rsidP="00CC5772">
      <w:pPr>
        <w:pStyle w:val="ListParagraph"/>
        <w:numPr>
          <w:ilvl w:val="0"/>
          <w:numId w:val="1"/>
        </w:numPr>
        <w:rPr>
          <w:rFonts w:ascii="Arial" w:hAnsi="Arial" w:cs="Arial"/>
        </w:rPr>
      </w:pPr>
      <w:r w:rsidRPr="009D0584">
        <w:rPr>
          <w:rFonts w:ascii="Arial" w:hAnsi="Arial" w:cs="Arial"/>
        </w:rPr>
        <w:t xml:space="preserve">School Reading List – Booklists and guidance for EYFS, KS1 and KS2 </w:t>
      </w:r>
      <w:hyperlink r:id="rId17" w:history="1">
        <w:r w:rsidRPr="009D0584">
          <w:rPr>
            <w:rStyle w:val="Hyperlink"/>
            <w:rFonts w:ascii="Arial" w:hAnsi="Arial" w:cs="Arial"/>
          </w:rPr>
          <w:t>https://schoolreadinglist.co.uk/</w:t>
        </w:r>
      </w:hyperlink>
    </w:p>
    <w:p w14:paraId="3FE43C3F" w14:textId="7E4CE832" w:rsidR="00CC5772" w:rsidRPr="009D0584" w:rsidRDefault="00CC5772" w:rsidP="00CC5772">
      <w:pPr>
        <w:pStyle w:val="ListParagraph"/>
        <w:numPr>
          <w:ilvl w:val="0"/>
          <w:numId w:val="1"/>
        </w:numPr>
        <w:rPr>
          <w:rFonts w:ascii="Arial" w:hAnsi="Arial" w:cs="Arial"/>
        </w:rPr>
      </w:pPr>
      <w:r w:rsidRPr="009D0584">
        <w:rPr>
          <w:rFonts w:ascii="Arial" w:hAnsi="Arial" w:cs="Arial"/>
        </w:rPr>
        <w:t xml:space="preserve">School Reading List – Resources for teachers and schools </w:t>
      </w:r>
      <w:hyperlink r:id="rId18" w:history="1">
        <w:r w:rsidRPr="009D0584">
          <w:rPr>
            <w:rStyle w:val="Hyperlink"/>
            <w:rFonts w:ascii="Arial" w:hAnsi="Arial" w:cs="Arial"/>
          </w:rPr>
          <w:t>https://schoolreadinglist.co.uk/category/resources/</w:t>
        </w:r>
      </w:hyperlink>
    </w:p>
    <w:p w14:paraId="1CD5DF41" w14:textId="77777777" w:rsidR="00CC5772" w:rsidRPr="009D0584" w:rsidRDefault="00CC5772" w:rsidP="00CC5772">
      <w:pPr>
        <w:rPr>
          <w:rFonts w:ascii="Arial" w:hAnsi="Arial" w:cs="Arial"/>
        </w:rPr>
      </w:pPr>
    </w:p>
    <w:p w14:paraId="345547F5" w14:textId="7CAE88DD" w:rsidR="00CC5772" w:rsidRPr="009D0584" w:rsidRDefault="00CC5772" w:rsidP="00CC5772">
      <w:pPr>
        <w:pStyle w:val="Heading2"/>
        <w:rPr>
          <w:rFonts w:ascii="Arial" w:hAnsi="Arial" w:cs="Arial"/>
        </w:rPr>
      </w:pPr>
      <w:r w:rsidRPr="009D0584">
        <w:rPr>
          <w:rFonts w:ascii="Arial" w:hAnsi="Arial" w:cs="Arial"/>
        </w:rPr>
        <w:t>Placeholders to complete for [School Name]</w:t>
      </w:r>
    </w:p>
    <w:p w14:paraId="46B642D1" w14:textId="77777777" w:rsidR="00CC5772" w:rsidRPr="009D0584" w:rsidRDefault="00CC5772" w:rsidP="00CC5772">
      <w:pPr>
        <w:pStyle w:val="ListParagraph"/>
        <w:numPr>
          <w:ilvl w:val="0"/>
          <w:numId w:val="3"/>
        </w:numPr>
        <w:rPr>
          <w:rFonts w:ascii="Arial" w:hAnsi="Arial" w:cs="Arial"/>
        </w:rPr>
      </w:pPr>
      <w:r w:rsidRPr="009D0584">
        <w:rPr>
          <w:rFonts w:ascii="Arial" w:hAnsi="Arial" w:cs="Arial"/>
        </w:rPr>
        <w:t>Headteacher: [Name]</w:t>
      </w:r>
    </w:p>
    <w:p w14:paraId="592E2A56" w14:textId="77777777" w:rsidR="00CC5772" w:rsidRPr="009D0584" w:rsidRDefault="00CC5772" w:rsidP="00CC5772">
      <w:pPr>
        <w:pStyle w:val="ListParagraph"/>
        <w:numPr>
          <w:ilvl w:val="0"/>
          <w:numId w:val="3"/>
        </w:numPr>
        <w:rPr>
          <w:rFonts w:ascii="Arial" w:hAnsi="Arial" w:cs="Arial"/>
        </w:rPr>
      </w:pPr>
      <w:r w:rsidRPr="009D0584">
        <w:rPr>
          <w:rFonts w:ascii="Arial" w:hAnsi="Arial" w:cs="Arial"/>
        </w:rPr>
        <w:t>Reading Lead: [Name and role]</w:t>
      </w:r>
    </w:p>
    <w:p w14:paraId="5B1AF9FC" w14:textId="77777777" w:rsidR="00CC5772" w:rsidRPr="009D0584" w:rsidRDefault="00CC5772" w:rsidP="00CC5772">
      <w:pPr>
        <w:pStyle w:val="ListParagraph"/>
        <w:numPr>
          <w:ilvl w:val="0"/>
          <w:numId w:val="3"/>
        </w:numPr>
        <w:rPr>
          <w:rFonts w:ascii="Arial" w:hAnsi="Arial" w:cs="Arial"/>
        </w:rPr>
      </w:pPr>
      <w:r w:rsidRPr="009D0584">
        <w:rPr>
          <w:rFonts w:ascii="Arial" w:hAnsi="Arial" w:cs="Arial"/>
        </w:rPr>
        <w:t>SENCO: [Name]</w:t>
      </w:r>
    </w:p>
    <w:p w14:paraId="34F52319" w14:textId="77777777" w:rsidR="00CC5772" w:rsidRPr="009D0584" w:rsidRDefault="00CC5772" w:rsidP="00CC5772">
      <w:pPr>
        <w:pStyle w:val="ListParagraph"/>
        <w:numPr>
          <w:ilvl w:val="0"/>
          <w:numId w:val="3"/>
        </w:numPr>
        <w:rPr>
          <w:rFonts w:ascii="Arial" w:hAnsi="Arial" w:cs="Arial"/>
        </w:rPr>
      </w:pPr>
      <w:r w:rsidRPr="009D0584">
        <w:rPr>
          <w:rFonts w:ascii="Arial" w:hAnsi="Arial" w:cs="Arial"/>
        </w:rPr>
        <w:t>Designated Safeguarding Lead: [Name]</w:t>
      </w:r>
    </w:p>
    <w:p w14:paraId="3B5034CC" w14:textId="77777777" w:rsidR="00CC5772" w:rsidRPr="009D0584" w:rsidRDefault="00CC5772" w:rsidP="00CC5772">
      <w:pPr>
        <w:pStyle w:val="ListParagraph"/>
        <w:numPr>
          <w:ilvl w:val="0"/>
          <w:numId w:val="3"/>
        </w:numPr>
        <w:rPr>
          <w:rFonts w:ascii="Arial" w:hAnsi="Arial" w:cs="Arial"/>
        </w:rPr>
      </w:pPr>
      <w:r w:rsidRPr="009D0584">
        <w:rPr>
          <w:rFonts w:ascii="Arial" w:hAnsi="Arial" w:cs="Arial"/>
        </w:rPr>
        <w:t>Library Lead: [Name]</w:t>
      </w:r>
    </w:p>
    <w:p w14:paraId="0066CCC1" w14:textId="4EC58B5B" w:rsidR="00CC5772" w:rsidRPr="009D0584" w:rsidRDefault="00CC5772" w:rsidP="00CC5772">
      <w:pPr>
        <w:pStyle w:val="ListParagraph"/>
        <w:numPr>
          <w:ilvl w:val="0"/>
          <w:numId w:val="3"/>
        </w:numPr>
        <w:rPr>
          <w:rFonts w:ascii="Arial" w:hAnsi="Arial" w:cs="Arial"/>
        </w:rPr>
      </w:pPr>
      <w:r w:rsidRPr="009D0584">
        <w:rPr>
          <w:rFonts w:ascii="Arial" w:hAnsi="Arial" w:cs="Arial"/>
        </w:rPr>
        <w:t>Governor with responsibility for Reading: [Name]</w:t>
      </w:r>
    </w:p>
    <w:p w14:paraId="02C9C1D0" w14:textId="77777777" w:rsidR="00CC5772" w:rsidRPr="009D0584" w:rsidRDefault="00CC5772" w:rsidP="00CC5772">
      <w:pPr>
        <w:pStyle w:val="ListParagraph"/>
        <w:numPr>
          <w:ilvl w:val="0"/>
          <w:numId w:val="3"/>
        </w:numPr>
        <w:rPr>
          <w:rFonts w:ascii="Arial" w:hAnsi="Arial" w:cs="Arial"/>
        </w:rPr>
      </w:pPr>
      <w:r w:rsidRPr="009D0584">
        <w:rPr>
          <w:rFonts w:ascii="Arial" w:hAnsi="Arial" w:cs="Arial"/>
        </w:rPr>
        <w:t>Validated systematic synthetic phonics programme: [Programme name]</w:t>
      </w:r>
    </w:p>
    <w:p w14:paraId="111CF6CC" w14:textId="77777777" w:rsidR="00CC5772" w:rsidRPr="009D0584" w:rsidRDefault="00CC5772" w:rsidP="00CC5772">
      <w:pPr>
        <w:pStyle w:val="ListParagraph"/>
        <w:numPr>
          <w:ilvl w:val="0"/>
          <w:numId w:val="3"/>
        </w:numPr>
        <w:rPr>
          <w:rFonts w:ascii="Arial" w:hAnsi="Arial" w:cs="Arial"/>
        </w:rPr>
      </w:pPr>
      <w:r w:rsidRPr="009D0584">
        <w:rPr>
          <w:rFonts w:ascii="Arial" w:hAnsi="Arial" w:cs="Arial"/>
        </w:rPr>
        <w:t>Decodable reading scheme alignment: [Publisher series and code sequence]</w:t>
      </w:r>
    </w:p>
    <w:p w14:paraId="1F34B4BC" w14:textId="77777777" w:rsidR="00CC5772" w:rsidRPr="009D0584" w:rsidRDefault="00CC5772" w:rsidP="00CC5772">
      <w:pPr>
        <w:pStyle w:val="ListParagraph"/>
        <w:numPr>
          <w:ilvl w:val="0"/>
          <w:numId w:val="3"/>
        </w:numPr>
        <w:rPr>
          <w:rFonts w:ascii="Arial" w:hAnsi="Arial" w:cs="Arial"/>
        </w:rPr>
      </w:pPr>
      <w:r w:rsidRPr="009D0584">
        <w:rPr>
          <w:rFonts w:ascii="Arial" w:hAnsi="Arial" w:cs="Arial"/>
        </w:rPr>
        <w:t>Core text spine by year group: [Attach or link internal document]</w:t>
      </w:r>
    </w:p>
    <w:p w14:paraId="44065292" w14:textId="77777777" w:rsidR="00CC5772" w:rsidRPr="009D0584" w:rsidRDefault="00CC5772" w:rsidP="00CC5772">
      <w:pPr>
        <w:pStyle w:val="ListParagraph"/>
        <w:numPr>
          <w:ilvl w:val="0"/>
          <w:numId w:val="3"/>
        </w:numPr>
        <w:rPr>
          <w:rFonts w:ascii="Arial" w:hAnsi="Arial" w:cs="Arial"/>
        </w:rPr>
      </w:pPr>
      <w:r w:rsidRPr="009D0584">
        <w:rPr>
          <w:rFonts w:ascii="Arial" w:hAnsi="Arial" w:cs="Arial"/>
        </w:rPr>
        <w:t>Assessment schedule: [Instruments used and frequency]</w:t>
      </w:r>
    </w:p>
    <w:p w14:paraId="419A8B0F" w14:textId="77777777" w:rsidR="00CC5772" w:rsidRPr="009D0584" w:rsidRDefault="00CC5772" w:rsidP="00CC5772">
      <w:pPr>
        <w:pStyle w:val="ListParagraph"/>
        <w:numPr>
          <w:ilvl w:val="0"/>
          <w:numId w:val="3"/>
        </w:numPr>
        <w:rPr>
          <w:rFonts w:ascii="Arial" w:hAnsi="Arial" w:cs="Arial"/>
        </w:rPr>
      </w:pPr>
      <w:r w:rsidRPr="009D0584">
        <w:rPr>
          <w:rFonts w:ascii="Arial" w:hAnsi="Arial" w:cs="Arial"/>
        </w:rPr>
        <w:t>Home reading expectation: [Daily minutes; diary procedures]</w:t>
      </w:r>
    </w:p>
    <w:p w14:paraId="7ECFAE93" w14:textId="17EF89DA" w:rsidR="00CC5772" w:rsidRPr="009D0584" w:rsidRDefault="00CC5772" w:rsidP="00CC5772">
      <w:pPr>
        <w:pStyle w:val="ListParagraph"/>
        <w:numPr>
          <w:ilvl w:val="0"/>
          <w:numId w:val="3"/>
        </w:numPr>
        <w:rPr>
          <w:rFonts w:ascii="Arial" w:hAnsi="Arial" w:cs="Arial"/>
        </w:rPr>
      </w:pPr>
      <w:r w:rsidRPr="009D0584">
        <w:rPr>
          <w:rFonts w:ascii="Arial" w:hAnsi="Arial" w:cs="Arial"/>
        </w:rPr>
        <w:t>Library access: [Opening times; borrowing limits; pupil librarian roles]</w:t>
      </w:r>
    </w:p>
    <w:p w14:paraId="00693FC8" w14:textId="77777777" w:rsidR="00CC5772" w:rsidRPr="009D0584" w:rsidRDefault="00CC5772" w:rsidP="00CC5772">
      <w:pPr>
        <w:pStyle w:val="ListParagraph"/>
        <w:numPr>
          <w:ilvl w:val="0"/>
          <w:numId w:val="3"/>
        </w:numPr>
        <w:rPr>
          <w:rFonts w:ascii="Arial" w:hAnsi="Arial" w:cs="Arial"/>
        </w:rPr>
      </w:pPr>
      <w:r w:rsidRPr="009D0584">
        <w:rPr>
          <w:rFonts w:ascii="Arial" w:hAnsi="Arial" w:cs="Arial"/>
        </w:rPr>
        <w:t>Policy owner: [Role]</w:t>
      </w:r>
    </w:p>
    <w:p w14:paraId="60C0913A" w14:textId="77777777" w:rsidR="00CC5772" w:rsidRPr="009D0584" w:rsidRDefault="00CC5772" w:rsidP="00CC5772">
      <w:pPr>
        <w:pStyle w:val="ListParagraph"/>
        <w:numPr>
          <w:ilvl w:val="0"/>
          <w:numId w:val="3"/>
        </w:numPr>
        <w:rPr>
          <w:rFonts w:ascii="Arial" w:hAnsi="Arial" w:cs="Arial"/>
        </w:rPr>
      </w:pPr>
      <w:r w:rsidRPr="009D0584">
        <w:rPr>
          <w:rFonts w:ascii="Arial" w:hAnsi="Arial" w:cs="Arial"/>
        </w:rPr>
        <w:t>Approval date: [Date]</w:t>
      </w:r>
    </w:p>
    <w:p w14:paraId="56905967" w14:textId="77777777" w:rsidR="00CC5772" w:rsidRPr="009D0584" w:rsidRDefault="00CC5772" w:rsidP="00CC5772">
      <w:pPr>
        <w:pStyle w:val="ListParagraph"/>
        <w:numPr>
          <w:ilvl w:val="0"/>
          <w:numId w:val="3"/>
        </w:numPr>
        <w:rPr>
          <w:rFonts w:ascii="Arial" w:hAnsi="Arial" w:cs="Arial"/>
        </w:rPr>
      </w:pPr>
      <w:r w:rsidRPr="009D0584">
        <w:rPr>
          <w:rFonts w:ascii="Arial" w:hAnsi="Arial" w:cs="Arial"/>
        </w:rPr>
        <w:t>Next review due: [Date]</w:t>
      </w:r>
    </w:p>
    <w:p w14:paraId="7AC2ABE4" w14:textId="77777777" w:rsidR="00CC5772" w:rsidRPr="009D0584" w:rsidRDefault="00CC5772" w:rsidP="00CC5772">
      <w:pPr>
        <w:rPr>
          <w:rFonts w:ascii="Arial" w:hAnsi="Arial" w:cs="Arial"/>
        </w:rPr>
      </w:pPr>
    </w:p>
    <w:p w14:paraId="1949441D" w14:textId="77777777" w:rsidR="00CC5772" w:rsidRPr="009D0584" w:rsidRDefault="00CC5772" w:rsidP="00CC5772">
      <w:pPr>
        <w:pStyle w:val="Heading2"/>
        <w:rPr>
          <w:rFonts w:ascii="Arial" w:hAnsi="Arial" w:cs="Arial"/>
        </w:rPr>
      </w:pPr>
      <w:r w:rsidRPr="009D0584">
        <w:rPr>
          <w:rFonts w:ascii="Arial" w:hAnsi="Arial" w:cs="Arial"/>
        </w:rPr>
        <w:t>Implementation notes for adaptation</w:t>
      </w:r>
    </w:p>
    <w:p w14:paraId="2AC6D0CC" w14:textId="77777777" w:rsidR="00CC5772" w:rsidRPr="009D0584" w:rsidRDefault="00CC5772" w:rsidP="00CC5772">
      <w:pPr>
        <w:rPr>
          <w:rFonts w:ascii="Arial" w:hAnsi="Arial" w:cs="Arial"/>
        </w:rPr>
      </w:pPr>
    </w:p>
    <w:p w14:paraId="2844E7CB" w14:textId="77777777" w:rsidR="00CC5772" w:rsidRPr="009D0584" w:rsidRDefault="00CC5772" w:rsidP="00CC5772">
      <w:pPr>
        <w:rPr>
          <w:rFonts w:ascii="Arial" w:hAnsi="Arial" w:cs="Arial"/>
        </w:rPr>
      </w:pPr>
      <w:r w:rsidRPr="009D0584">
        <w:rPr>
          <w:rFonts w:ascii="Arial" w:hAnsi="Arial" w:cs="Arial"/>
        </w:rPr>
        <w:t>This template draws on sector practice that has proven effective in primary settings. It assumes daily phonics with matched decodable books until secure, daily teacher read-aloud at every age, regular whole-class reading using rich complete texts, planned independent reading with pupil–adult conferencing, purposeful reading across the curriculum, and rapid additional practice for pupils who are at risk of falling behind. To adopt the template, leaders should complete the placeholders, map the phonics scope and sequence to decodable book availability, agree the fluency and comprehension assessment points, and set out an annually reviewed text spine that is diverse, ambitious and coherent across year groups.</w:t>
      </w:r>
    </w:p>
    <w:p w14:paraId="7E8BAA5D" w14:textId="77777777" w:rsidR="00332AC1" w:rsidRPr="009D0584" w:rsidRDefault="00332AC1" w:rsidP="00CC5772">
      <w:pPr>
        <w:rPr>
          <w:rFonts w:ascii="Arial" w:hAnsi="Arial" w:cs="Arial"/>
        </w:rPr>
      </w:pPr>
    </w:p>
    <w:p w14:paraId="4215E348" w14:textId="5E87FF89" w:rsidR="00332AC1" w:rsidRPr="009D0584" w:rsidRDefault="00332AC1" w:rsidP="00332AC1">
      <w:pPr>
        <w:pStyle w:val="Heading2"/>
        <w:rPr>
          <w:rFonts w:ascii="Arial" w:hAnsi="Arial" w:cs="Arial"/>
        </w:rPr>
      </w:pPr>
      <w:r w:rsidRPr="009D0584">
        <w:rPr>
          <w:rFonts w:ascii="Arial" w:hAnsi="Arial" w:cs="Arial"/>
        </w:rPr>
        <w:t>Policy copyright notes</w:t>
      </w:r>
    </w:p>
    <w:p w14:paraId="46D7FCC4" w14:textId="77777777" w:rsidR="00332AC1" w:rsidRPr="009D0584" w:rsidRDefault="00332AC1" w:rsidP="00CC5772">
      <w:pPr>
        <w:rPr>
          <w:rFonts w:ascii="Arial" w:hAnsi="Arial" w:cs="Arial"/>
        </w:rPr>
      </w:pPr>
    </w:p>
    <w:p w14:paraId="4CD1398A" w14:textId="546636ED" w:rsidR="00332AC1" w:rsidRPr="009D0584" w:rsidRDefault="00332AC1" w:rsidP="00CC5772">
      <w:pPr>
        <w:rPr>
          <w:rFonts w:ascii="Arial" w:hAnsi="Arial" w:cs="Arial"/>
        </w:rPr>
      </w:pPr>
      <w:r w:rsidRPr="009D0584">
        <w:rPr>
          <w:rFonts w:ascii="Arial" w:hAnsi="Arial" w:cs="Arial"/>
        </w:rPr>
        <w:lastRenderedPageBreak/>
        <w:t xml:space="preserve">This </w:t>
      </w:r>
      <w:r w:rsidRPr="009D0584">
        <w:rPr>
          <w:rFonts w:ascii="Arial" w:hAnsi="Arial" w:cs="Arial"/>
          <w:b/>
          <w:bCs/>
        </w:rPr>
        <w:t>free</w:t>
      </w:r>
      <w:r w:rsidRPr="009D0584">
        <w:rPr>
          <w:rFonts w:ascii="Arial" w:hAnsi="Arial" w:cs="Arial"/>
        </w:rPr>
        <w:t xml:space="preserve"> policy template is licensed under the Creative Commons Attribution 4.0 International licence (CC BY 4.0). </w:t>
      </w:r>
      <w:r w:rsidRPr="009D0584">
        <w:rPr>
          <w:rFonts w:ascii="Arial" w:hAnsi="Arial" w:cs="Arial"/>
          <w:b/>
          <w:bCs/>
        </w:rPr>
        <w:t xml:space="preserve">You may copy, share, adapt, and build upon it for any purpose, including commercially, provided you include a clear attribution URL linking to </w:t>
      </w:r>
      <w:hyperlink r:id="rId19" w:tgtFrame="_new" w:history="1">
        <w:r w:rsidRPr="009D0584">
          <w:rPr>
            <w:rStyle w:val="Hyperlink"/>
            <w:rFonts w:ascii="Arial" w:hAnsi="Arial" w:cs="Arial"/>
            <w:b/>
            <w:bCs/>
          </w:rPr>
          <w:t>https://schoolreadinglist.co.uk</w:t>
        </w:r>
      </w:hyperlink>
      <w:r w:rsidRPr="009D0584">
        <w:rPr>
          <w:rFonts w:ascii="Arial" w:hAnsi="Arial" w:cs="Arial"/>
        </w:rPr>
        <w:t xml:space="preserve"> and state that the policy was sourced from, based on, or uses part of content from </w:t>
      </w:r>
      <w:hyperlink r:id="rId20" w:tgtFrame="_new" w:history="1">
        <w:r w:rsidRPr="009D0584">
          <w:rPr>
            <w:rStyle w:val="Hyperlink"/>
            <w:rFonts w:ascii="Arial" w:hAnsi="Arial" w:cs="Arial"/>
          </w:rPr>
          <w:t>https://schoolreadinglist.co.uk</w:t>
        </w:r>
      </w:hyperlink>
      <w:r w:rsidRPr="009D0584">
        <w:rPr>
          <w:rFonts w:ascii="Arial" w:hAnsi="Arial" w:cs="Arial"/>
        </w:rPr>
        <w:t xml:space="preserve">. Keep the attribution in the policy and any derivatives. No additional restrictions should be applied beyond the licence. Full licence terms: </w:t>
      </w:r>
      <w:hyperlink r:id="rId21" w:history="1">
        <w:r w:rsidRPr="009D0584">
          <w:rPr>
            <w:rStyle w:val="Hyperlink"/>
            <w:rFonts w:ascii="Arial" w:hAnsi="Arial" w:cs="Arial"/>
          </w:rPr>
          <w:t>https://creativecommons.org/licenses/by/4.0/</w:t>
        </w:r>
      </w:hyperlink>
      <w:r w:rsidRPr="009D0584">
        <w:rPr>
          <w:rFonts w:ascii="Arial" w:hAnsi="Arial" w:cs="Arial"/>
        </w:rPr>
        <w:t>.</w:t>
      </w:r>
    </w:p>
    <w:p w14:paraId="5C375DE3" w14:textId="77777777" w:rsidR="00332AC1" w:rsidRPr="009D0584" w:rsidRDefault="00332AC1" w:rsidP="00CC5772">
      <w:pPr>
        <w:rPr>
          <w:rFonts w:ascii="Arial" w:hAnsi="Arial" w:cs="Arial"/>
        </w:rPr>
      </w:pPr>
    </w:p>
    <w:p w14:paraId="4B1C4B5A" w14:textId="5CC605E4" w:rsidR="00977151" w:rsidRPr="009D0584" w:rsidRDefault="00977151" w:rsidP="00CC5772">
      <w:pPr>
        <w:rPr>
          <w:rFonts w:ascii="Arial" w:hAnsi="Arial" w:cs="Arial"/>
        </w:rPr>
      </w:pPr>
    </w:p>
    <w:p w14:paraId="3BB87EE1" w14:textId="77777777" w:rsidR="00CC5772" w:rsidRPr="009D0584" w:rsidRDefault="00CC5772" w:rsidP="00CC5772">
      <w:pPr>
        <w:rPr>
          <w:rFonts w:ascii="Arial" w:hAnsi="Arial" w:cs="Arial"/>
        </w:rPr>
      </w:pPr>
    </w:p>
    <w:sectPr w:rsidR="00CC5772" w:rsidRPr="009D0584">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FF7A6" w14:textId="77777777" w:rsidR="00CC5772" w:rsidRDefault="00CC5772" w:rsidP="00CC5772">
      <w:pPr>
        <w:spacing w:after="0" w:line="240" w:lineRule="auto"/>
      </w:pPr>
      <w:r>
        <w:separator/>
      </w:r>
    </w:p>
  </w:endnote>
  <w:endnote w:type="continuationSeparator" w:id="0">
    <w:p w14:paraId="1292D694" w14:textId="77777777" w:rsidR="00CC5772" w:rsidRDefault="00CC5772" w:rsidP="00CC5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DCE5" w14:textId="77777777" w:rsidR="00CC5772" w:rsidRPr="009D0584" w:rsidRDefault="00CC5772" w:rsidP="00CC5772">
    <w:pPr>
      <w:pStyle w:val="ListParagraph"/>
      <w:numPr>
        <w:ilvl w:val="0"/>
        <w:numId w:val="2"/>
      </w:numPr>
      <w:spacing w:after="0" w:line="240" w:lineRule="auto"/>
      <w:ind w:left="3828"/>
      <w:rPr>
        <w:rFonts w:ascii="Arial" w:hAnsi="Arial" w:cs="Arial"/>
      </w:rPr>
    </w:pPr>
    <w:r w:rsidRPr="009D0584">
      <w:rPr>
        <w:rFonts w:ascii="Arial" w:hAnsi="Arial" w:cs="Arial"/>
        <w:b/>
        <w:bCs/>
        <w:noProof/>
      </w:rPr>
      <w:drawing>
        <wp:anchor distT="0" distB="0" distL="114300" distR="114300" simplePos="0" relativeHeight="251661312" behindDoc="1" locked="0" layoutInCell="1" allowOverlap="1" wp14:anchorId="3E76F06B" wp14:editId="7B7CD950">
          <wp:simplePos x="0" y="0"/>
          <wp:positionH relativeFrom="column">
            <wp:posOffset>1348105</wp:posOffset>
          </wp:positionH>
          <wp:positionV relativeFrom="paragraph">
            <wp:posOffset>-6350</wp:posOffset>
          </wp:positionV>
          <wp:extent cx="708660" cy="708660"/>
          <wp:effectExtent l="0" t="0" r="0" b="0"/>
          <wp:wrapSquare wrapText="bothSides"/>
          <wp:docPr id="37" name="Picture 3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logo for a scho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08660" cy="708660"/>
                  </a:xfrm>
                  <a:prstGeom prst="rect">
                    <a:avLst/>
                  </a:prstGeom>
                </pic:spPr>
              </pic:pic>
            </a:graphicData>
          </a:graphic>
          <wp14:sizeRelH relativeFrom="margin">
            <wp14:pctWidth>0</wp14:pctWidth>
          </wp14:sizeRelH>
          <wp14:sizeRelV relativeFrom="margin">
            <wp14:pctHeight>0</wp14:pctHeight>
          </wp14:sizeRelV>
        </wp:anchor>
      </w:drawing>
    </w:r>
    <w:r w:rsidRPr="009D0584">
      <w:rPr>
        <w:rFonts w:ascii="Arial" w:hAnsi="Arial" w:cs="Arial"/>
        <w:b/>
        <w:bCs/>
      </w:rPr>
      <w:t>w</w:t>
    </w:r>
    <w:r w:rsidRPr="009D0584">
      <w:rPr>
        <w:rFonts w:ascii="Arial" w:hAnsi="Arial" w:cs="Arial"/>
      </w:rPr>
      <w:t xml:space="preserve">: </w:t>
    </w:r>
    <w:hyperlink r:id="rId2" w:history="1">
      <w:r w:rsidRPr="009D0584">
        <w:rPr>
          <w:rStyle w:val="Hyperlink"/>
          <w:rFonts w:ascii="Arial" w:hAnsi="Arial" w:cs="Arial"/>
        </w:rPr>
        <w:t>https://schoolreadinglist.co.uk</w:t>
      </w:r>
    </w:hyperlink>
    <w:r w:rsidRPr="009D0584">
      <w:rPr>
        <w:rFonts w:ascii="Arial" w:hAnsi="Arial" w:cs="Arial"/>
      </w:rPr>
      <w:t xml:space="preserve"> </w:t>
    </w:r>
  </w:p>
  <w:p w14:paraId="730B2377" w14:textId="77777777" w:rsidR="00CC5772" w:rsidRPr="009D0584" w:rsidRDefault="00CC5772" w:rsidP="00CC5772">
    <w:pPr>
      <w:pStyle w:val="ListParagraph"/>
      <w:numPr>
        <w:ilvl w:val="0"/>
        <w:numId w:val="2"/>
      </w:numPr>
      <w:spacing w:after="0" w:line="240" w:lineRule="auto"/>
      <w:ind w:left="3828"/>
      <w:rPr>
        <w:rFonts w:ascii="Arial" w:hAnsi="Arial" w:cs="Arial"/>
      </w:rPr>
    </w:pPr>
    <w:r w:rsidRPr="009D0584">
      <w:rPr>
        <w:rFonts w:ascii="Arial" w:hAnsi="Arial" w:cs="Arial"/>
        <w:b/>
        <w:bCs/>
      </w:rPr>
      <w:t>e</w:t>
    </w:r>
    <w:r w:rsidRPr="009D0584">
      <w:rPr>
        <w:rFonts w:ascii="Arial" w:hAnsi="Arial" w:cs="Arial"/>
      </w:rPr>
      <w:t xml:space="preserve">: </w:t>
    </w:r>
    <w:hyperlink r:id="rId3" w:history="1">
      <w:r w:rsidRPr="009D0584">
        <w:rPr>
          <w:rStyle w:val="Hyperlink"/>
          <w:rFonts w:ascii="Arial" w:hAnsi="Arial" w:cs="Arial"/>
        </w:rPr>
        <w:t>enquiries@schoolreadinglist.co.uk</w:t>
      </w:r>
    </w:hyperlink>
    <w:r w:rsidRPr="009D0584">
      <w:rPr>
        <w:rFonts w:ascii="Arial" w:hAnsi="Arial" w:cs="Arial"/>
      </w:rPr>
      <w:t xml:space="preserve">  </w:t>
    </w:r>
  </w:p>
  <w:p w14:paraId="0D5C8A1D" w14:textId="5DF3C986" w:rsidR="00CC5772" w:rsidRPr="009D0584" w:rsidRDefault="005918AC" w:rsidP="00CC5772">
    <w:pPr>
      <w:pStyle w:val="ListParagraph"/>
      <w:numPr>
        <w:ilvl w:val="0"/>
        <w:numId w:val="2"/>
      </w:numPr>
      <w:spacing w:after="0" w:line="240" w:lineRule="auto"/>
      <w:ind w:left="3828"/>
      <w:rPr>
        <w:rFonts w:ascii="Arial" w:hAnsi="Arial" w:cs="Arial"/>
      </w:rPr>
    </w:pPr>
    <w:r>
      <w:rPr>
        <w:rFonts w:ascii="Arial" w:hAnsi="Arial" w:cs="Arial"/>
        <w:b/>
        <w:bCs/>
      </w:rPr>
      <w:t>x</w:t>
    </w:r>
    <w:r w:rsidR="00CC5772" w:rsidRPr="009D0584">
      <w:rPr>
        <w:rFonts w:ascii="Arial" w:hAnsi="Arial" w:cs="Arial"/>
      </w:rPr>
      <w:t xml:space="preserve">: </w:t>
    </w:r>
    <w:hyperlink r:id="rId4" w:history="1">
      <w:r w:rsidR="00CC5772" w:rsidRPr="009D0584">
        <w:rPr>
          <w:rStyle w:val="Hyperlink"/>
          <w:rFonts w:ascii="Arial" w:hAnsi="Arial" w:cs="Arial"/>
        </w:rPr>
        <w:t>@schoolreading</w:t>
      </w:r>
    </w:hyperlink>
  </w:p>
  <w:p w14:paraId="6C939081" w14:textId="26D95ACB" w:rsidR="00CC5772" w:rsidRPr="009D0584" w:rsidRDefault="00CC5772" w:rsidP="00CC5772">
    <w:pPr>
      <w:pStyle w:val="ListParagraph"/>
      <w:numPr>
        <w:ilvl w:val="0"/>
        <w:numId w:val="2"/>
      </w:numPr>
      <w:spacing w:after="0" w:line="240" w:lineRule="auto"/>
      <w:ind w:left="3828"/>
      <w:rPr>
        <w:rFonts w:ascii="Arial" w:hAnsi="Arial" w:cs="Arial"/>
      </w:rPr>
    </w:pPr>
    <w:proofErr w:type="spellStart"/>
    <w:r w:rsidRPr="009D0584">
      <w:rPr>
        <w:rFonts w:ascii="Arial" w:hAnsi="Arial" w:cs="Arial"/>
        <w:b/>
        <w:bCs/>
      </w:rPr>
      <w:t>facebook</w:t>
    </w:r>
    <w:proofErr w:type="spellEnd"/>
    <w:r w:rsidRPr="009D0584">
      <w:rPr>
        <w:rFonts w:ascii="Arial" w:hAnsi="Arial" w:cs="Arial"/>
      </w:rPr>
      <w:t xml:space="preserve">: </w:t>
    </w:r>
    <w:hyperlink r:id="rId5" w:history="1">
      <w:r w:rsidRPr="009D0584">
        <w:rPr>
          <w:rStyle w:val="Hyperlink"/>
          <w:rFonts w:ascii="Arial" w:hAnsi="Arial" w:cs="Arial"/>
        </w:rPr>
        <w:t>@schoolreadinglist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80EF9" w14:textId="77777777" w:rsidR="00CC5772" w:rsidRDefault="00CC5772" w:rsidP="00CC5772">
      <w:pPr>
        <w:spacing w:after="0" w:line="240" w:lineRule="auto"/>
      </w:pPr>
      <w:r>
        <w:separator/>
      </w:r>
    </w:p>
  </w:footnote>
  <w:footnote w:type="continuationSeparator" w:id="0">
    <w:p w14:paraId="2C5E2C89" w14:textId="77777777" w:rsidR="00CC5772" w:rsidRDefault="00CC5772" w:rsidP="00CC5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5176" w14:textId="6D0220EC" w:rsidR="00CC5772" w:rsidRPr="009D0584" w:rsidRDefault="00CC5772" w:rsidP="00CC5772">
    <w:pPr>
      <w:pStyle w:val="Header"/>
      <w:rPr>
        <w:rFonts w:ascii="Arial" w:hAnsi="Arial" w:cs="Arial"/>
      </w:rPr>
    </w:pPr>
    <w:r w:rsidRPr="009D0584">
      <w:rPr>
        <w:rFonts w:ascii="Arial" w:hAnsi="Arial" w:cs="Arial"/>
        <w:noProof/>
      </w:rPr>
      <w:drawing>
        <wp:anchor distT="0" distB="0" distL="114300" distR="114300" simplePos="0" relativeHeight="251659264" behindDoc="1" locked="0" layoutInCell="1" allowOverlap="1" wp14:anchorId="55B0F04B" wp14:editId="7FFF4D86">
          <wp:simplePos x="0" y="0"/>
          <wp:positionH relativeFrom="column">
            <wp:posOffset>-906145</wp:posOffset>
          </wp:positionH>
          <wp:positionV relativeFrom="paragraph">
            <wp:posOffset>-173355</wp:posOffset>
          </wp:positionV>
          <wp:extent cx="7536180" cy="1082675"/>
          <wp:effectExtent l="0" t="0" r="0" b="3175"/>
          <wp:wrapSquare wrapText="bothSides"/>
          <wp:docPr id="36" name="Picture 36"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rotWithShape="1">
                  <a:blip r:embed="rId1">
                    <a:extLst>
                      <a:ext uri="{28A0092B-C50C-407E-A947-70E740481C1C}">
                        <a14:useLocalDpi xmlns:a14="http://schemas.microsoft.com/office/drawing/2010/main" val="0"/>
                      </a:ext>
                    </a:extLst>
                  </a:blip>
                  <a:srcRect l="-41736" r="-41330"/>
                  <a:stretch/>
                </pic:blipFill>
                <pic:spPr bwMode="auto">
                  <a:xfrm>
                    <a:off x="0" y="0"/>
                    <a:ext cx="7536180" cy="1082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35C8"/>
    <w:multiLevelType w:val="hybridMultilevel"/>
    <w:tmpl w:val="0718A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2B62F9"/>
    <w:multiLevelType w:val="hybridMultilevel"/>
    <w:tmpl w:val="795EA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7C26AF"/>
    <w:multiLevelType w:val="hybridMultilevel"/>
    <w:tmpl w:val="96A6D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3297469">
    <w:abstractNumId w:val="1"/>
  </w:num>
  <w:num w:numId="2" w16cid:durableId="1081827697">
    <w:abstractNumId w:val="2"/>
  </w:num>
  <w:num w:numId="3" w16cid:durableId="1625888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72"/>
    <w:rsid w:val="00111C0C"/>
    <w:rsid w:val="00177F65"/>
    <w:rsid w:val="001A5FD7"/>
    <w:rsid w:val="00294E3C"/>
    <w:rsid w:val="00332AC1"/>
    <w:rsid w:val="00525893"/>
    <w:rsid w:val="005918AC"/>
    <w:rsid w:val="007C0815"/>
    <w:rsid w:val="00977151"/>
    <w:rsid w:val="009D0584"/>
    <w:rsid w:val="00A00CA0"/>
    <w:rsid w:val="00BC2EF5"/>
    <w:rsid w:val="00CC5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BB7AA7"/>
  <w15:chartTrackingRefBased/>
  <w15:docId w15:val="{F5425B0D-342E-48A8-B419-8245020A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5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5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5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5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772"/>
    <w:rPr>
      <w:rFonts w:eastAsiaTheme="majorEastAsia" w:cstheme="majorBidi"/>
      <w:color w:val="272727" w:themeColor="text1" w:themeTint="D8"/>
    </w:rPr>
  </w:style>
  <w:style w:type="paragraph" w:styleId="Title">
    <w:name w:val="Title"/>
    <w:basedOn w:val="Normal"/>
    <w:next w:val="Normal"/>
    <w:link w:val="TitleChar"/>
    <w:uiPriority w:val="10"/>
    <w:qFormat/>
    <w:rsid w:val="00CC5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772"/>
    <w:pPr>
      <w:spacing w:before="160"/>
      <w:jc w:val="center"/>
    </w:pPr>
    <w:rPr>
      <w:i/>
      <w:iCs/>
      <w:color w:val="404040" w:themeColor="text1" w:themeTint="BF"/>
    </w:rPr>
  </w:style>
  <w:style w:type="character" w:customStyle="1" w:styleId="QuoteChar">
    <w:name w:val="Quote Char"/>
    <w:basedOn w:val="DefaultParagraphFont"/>
    <w:link w:val="Quote"/>
    <w:uiPriority w:val="29"/>
    <w:rsid w:val="00CC5772"/>
    <w:rPr>
      <w:i/>
      <w:iCs/>
      <w:color w:val="404040" w:themeColor="text1" w:themeTint="BF"/>
    </w:rPr>
  </w:style>
  <w:style w:type="paragraph" w:styleId="ListParagraph">
    <w:name w:val="List Paragraph"/>
    <w:basedOn w:val="Normal"/>
    <w:uiPriority w:val="34"/>
    <w:qFormat/>
    <w:rsid w:val="00CC5772"/>
    <w:pPr>
      <w:ind w:left="720"/>
      <w:contextualSpacing/>
    </w:pPr>
  </w:style>
  <w:style w:type="character" w:styleId="IntenseEmphasis">
    <w:name w:val="Intense Emphasis"/>
    <w:basedOn w:val="DefaultParagraphFont"/>
    <w:uiPriority w:val="21"/>
    <w:qFormat/>
    <w:rsid w:val="00CC5772"/>
    <w:rPr>
      <w:i/>
      <w:iCs/>
      <w:color w:val="0F4761" w:themeColor="accent1" w:themeShade="BF"/>
    </w:rPr>
  </w:style>
  <w:style w:type="paragraph" w:styleId="IntenseQuote">
    <w:name w:val="Intense Quote"/>
    <w:basedOn w:val="Normal"/>
    <w:next w:val="Normal"/>
    <w:link w:val="IntenseQuoteChar"/>
    <w:uiPriority w:val="30"/>
    <w:qFormat/>
    <w:rsid w:val="00CC5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772"/>
    <w:rPr>
      <w:i/>
      <w:iCs/>
      <w:color w:val="0F4761" w:themeColor="accent1" w:themeShade="BF"/>
    </w:rPr>
  </w:style>
  <w:style w:type="character" w:styleId="IntenseReference">
    <w:name w:val="Intense Reference"/>
    <w:basedOn w:val="DefaultParagraphFont"/>
    <w:uiPriority w:val="32"/>
    <w:qFormat/>
    <w:rsid w:val="00CC5772"/>
    <w:rPr>
      <w:b/>
      <w:bCs/>
      <w:smallCaps/>
      <w:color w:val="0F4761" w:themeColor="accent1" w:themeShade="BF"/>
      <w:spacing w:val="5"/>
    </w:rPr>
  </w:style>
  <w:style w:type="paragraph" w:styleId="Header">
    <w:name w:val="header"/>
    <w:basedOn w:val="Normal"/>
    <w:link w:val="HeaderChar"/>
    <w:uiPriority w:val="99"/>
    <w:unhideWhenUsed/>
    <w:rsid w:val="00CC57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772"/>
  </w:style>
  <w:style w:type="paragraph" w:styleId="Footer">
    <w:name w:val="footer"/>
    <w:basedOn w:val="Normal"/>
    <w:link w:val="FooterChar"/>
    <w:uiPriority w:val="99"/>
    <w:unhideWhenUsed/>
    <w:rsid w:val="00CC57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772"/>
  </w:style>
  <w:style w:type="character" w:styleId="Hyperlink">
    <w:name w:val="Hyperlink"/>
    <w:basedOn w:val="DefaultParagraphFont"/>
    <w:uiPriority w:val="99"/>
    <w:unhideWhenUsed/>
    <w:rsid w:val="00CC5772"/>
    <w:rPr>
      <w:color w:val="467886" w:themeColor="hyperlink"/>
      <w:u w:val="single"/>
    </w:rPr>
  </w:style>
  <w:style w:type="character" w:styleId="UnresolvedMention">
    <w:name w:val="Unresolved Mention"/>
    <w:basedOn w:val="DefaultParagraphFont"/>
    <w:uiPriority w:val="99"/>
    <w:semiHidden/>
    <w:unhideWhenUsed/>
    <w:rsid w:val="00CC5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5a81a9abe5274a2e8ab55319/PRIMARY_national_curriculum.pdf" TargetMode="External"/><Relationship Id="rId13" Type="http://schemas.openxmlformats.org/officeDocument/2006/relationships/hyperlink" Target="https://www.gov.uk/government/publications/the-reading-framework-teaching-the-foundations-of-literacy" TargetMode="External"/><Relationship Id="rId18" Type="http://schemas.openxmlformats.org/officeDocument/2006/relationships/hyperlink" Target="https://schoolreadinglist.co.uk/category/resources/" TargetMode="External"/><Relationship Id="rId3" Type="http://schemas.openxmlformats.org/officeDocument/2006/relationships/settings" Target="settings.xml"/><Relationship Id="rId21" Type="http://schemas.openxmlformats.org/officeDocument/2006/relationships/hyperlink" Target="https://creativecommons.org/licenses/by/4.0/" TargetMode="External"/><Relationship Id="rId7" Type="http://schemas.openxmlformats.org/officeDocument/2006/relationships/hyperlink" Target="https://assets.publishing.service.gov.uk/media/5a7c18d540f0b61a825d66e9/reading_for_pleasure.pdf" TargetMode="External"/><Relationship Id="rId12" Type="http://schemas.openxmlformats.org/officeDocument/2006/relationships/hyperlink" Target="https://assets.publishing.service.gov.uk/media/64787a31b32b9e000ca96010/National_Minimum_Standards_for_boarding_schools.pdf" TargetMode="External"/><Relationship Id="rId17" Type="http://schemas.openxmlformats.org/officeDocument/2006/relationships/hyperlink" Target="https://schoolreadinglist.co.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uk/government/publications/early-years-foundation-stage-framework--2" TargetMode="External"/><Relationship Id="rId20" Type="http://schemas.openxmlformats.org/officeDocument/2006/relationships/hyperlink" Target="https://schoolreadinglist.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si.net/inspection-explained/inspection-framework/interactive-versio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uk/government/publications/data-protection-toolkit-for-schools" TargetMode="External"/><Relationship Id="rId23" Type="http://schemas.openxmlformats.org/officeDocument/2006/relationships/footer" Target="footer1.xml"/><Relationship Id="rId10" Type="http://schemas.openxmlformats.org/officeDocument/2006/relationships/hyperlink" Target="https://www.gov.uk/government/publications/education-inspection-framework/education-inspection-framework-for-use-from-november-2025" TargetMode="External"/><Relationship Id="rId19" Type="http://schemas.openxmlformats.org/officeDocument/2006/relationships/hyperlink" Target="https://schoolreadinglist.co.uk" TargetMode="External"/><Relationship Id="rId4" Type="http://schemas.openxmlformats.org/officeDocument/2006/relationships/webSettings" Target="webSettings.xml"/><Relationship Id="rId9" Type="http://schemas.openxmlformats.org/officeDocument/2006/relationships/hyperlink" Target="https://assets.publishing.service.gov.uk/media/5da7291840f0b6598f806433/Secondary_national_curriculum_corrected_PDF.pdf" TargetMode="External"/><Relationship Id="rId14" Type="http://schemas.openxmlformats.org/officeDocument/2006/relationships/hyperlink" Target="https://www.gov.uk/government/publications/keeping-children-safe-in-education--2"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enquiries@schoolreadinglist.co.uk" TargetMode="External"/><Relationship Id="rId2" Type="http://schemas.openxmlformats.org/officeDocument/2006/relationships/hyperlink" Target="https://schoolreadinglist.co.uk" TargetMode="External"/><Relationship Id="rId1" Type="http://schemas.openxmlformats.org/officeDocument/2006/relationships/image" Target="media/image2.png"/><Relationship Id="rId5" Type="http://schemas.openxmlformats.org/officeDocument/2006/relationships/hyperlink" Target="https://www.facebook.com/schoolreadinglist" TargetMode="External"/><Relationship Id="rId4" Type="http://schemas.openxmlformats.org/officeDocument/2006/relationships/hyperlink" Target="https://twitter.com/schoolread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3064</Words>
  <Characters>19860</Characters>
  <Application>Microsoft Office Word</Application>
  <DocSecurity>0</DocSecurity>
  <Lines>355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Tolkien;https://schoolreadinglist.co.uk</dc:creator>
  <cp:keywords/>
  <dc:description/>
  <cp:lastModifiedBy>Tom Tolkien</cp:lastModifiedBy>
  <cp:revision>8</cp:revision>
  <dcterms:created xsi:type="dcterms:W3CDTF">2025-11-08T21:34:00Z</dcterms:created>
  <dcterms:modified xsi:type="dcterms:W3CDTF">2025-11-19T17:33:00Z</dcterms:modified>
</cp:coreProperties>
</file>